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13235" w14:textId="7EE9A3EE" w:rsidR="00A6412D" w:rsidRPr="00A6412D" w:rsidRDefault="00A6412D" w:rsidP="00A6412D">
      <w:pPr>
        <w:tabs>
          <w:tab w:val="center" w:pos="4536"/>
          <w:tab w:val="right" w:pos="7938"/>
          <w:tab w:val="right" w:pos="9639"/>
        </w:tabs>
        <w:ind w:right="2"/>
        <w:rPr>
          <w:rFonts w:ascii="Arial" w:hAnsi="Arial" w:cs="Arial"/>
          <w:b/>
          <w:bCs/>
          <w:sz w:val="24"/>
          <w:szCs w:val="18"/>
        </w:rPr>
      </w:pPr>
      <w:r w:rsidRPr="00A6412D">
        <w:rPr>
          <w:rFonts w:ascii="Arial" w:hAnsi="Arial" w:cs="Arial"/>
          <w:b/>
          <w:bCs/>
          <w:sz w:val="24"/>
          <w:szCs w:val="18"/>
        </w:rPr>
        <w:t>3GPP TSG RAN WG1 #112bis-e</w:t>
      </w:r>
      <w:r w:rsidRPr="00A6412D">
        <w:rPr>
          <w:rFonts w:ascii="Arial" w:hAnsi="Arial" w:cs="Arial"/>
          <w:b/>
          <w:bCs/>
          <w:sz w:val="24"/>
          <w:szCs w:val="18"/>
        </w:rPr>
        <w:tab/>
      </w:r>
      <w:r w:rsidRPr="00A6412D">
        <w:rPr>
          <w:rFonts w:ascii="Arial" w:hAnsi="Arial" w:cs="Arial"/>
          <w:b/>
          <w:bCs/>
          <w:sz w:val="24"/>
          <w:szCs w:val="18"/>
        </w:rPr>
        <w:tab/>
      </w:r>
      <w:r w:rsidRPr="00A6412D">
        <w:rPr>
          <w:rFonts w:ascii="Arial" w:hAnsi="Arial" w:cs="Arial"/>
          <w:b/>
          <w:bCs/>
          <w:sz w:val="24"/>
          <w:szCs w:val="18"/>
        </w:rPr>
        <w:tab/>
        <w:t>R1-230</w:t>
      </w:r>
      <w:r w:rsidR="002F30BA">
        <w:rPr>
          <w:rFonts w:ascii="Arial" w:hAnsi="Arial" w:cs="Arial"/>
          <w:b/>
          <w:bCs/>
          <w:sz w:val="24"/>
          <w:szCs w:val="18"/>
        </w:rPr>
        <w:t>3142</w:t>
      </w:r>
    </w:p>
    <w:p w14:paraId="10094559" w14:textId="4FC9122E" w:rsidR="00A6412D" w:rsidRPr="00DB3EA1" w:rsidRDefault="00A6412D" w:rsidP="00A6412D">
      <w:pPr>
        <w:tabs>
          <w:tab w:val="center" w:pos="4536"/>
          <w:tab w:val="right" w:pos="9072"/>
        </w:tabs>
        <w:rPr>
          <w:sz w:val="24"/>
          <w:szCs w:val="24"/>
        </w:rPr>
      </w:pPr>
      <w:r w:rsidRPr="00A6412D">
        <w:rPr>
          <w:rFonts w:ascii="Arial" w:eastAsia="MS Mincho" w:hAnsi="Arial" w:cs="Arial"/>
          <w:b/>
          <w:bCs/>
          <w:sz w:val="24"/>
          <w:szCs w:val="18"/>
          <w:lang w:eastAsia="ja-JP"/>
        </w:rPr>
        <w:t>e-Meeting, April 17</w:t>
      </w:r>
      <w:r w:rsidRPr="00A6412D">
        <w:rPr>
          <w:rFonts w:ascii="Arial" w:eastAsia="MS Mincho" w:hAnsi="Arial" w:cs="Arial"/>
          <w:b/>
          <w:bCs/>
          <w:sz w:val="24"/>
          <w:szCs w:val="18"/>
          <w:vertAlign w:val="superscript"/>
          <w:lang w:eastAsia="ja-JP"/>
        </w:rPr>
        <w:t>th</w:t>
      </w:r>
      <w:r w:rsidRPr="00A6412D">
        <w:rPr>
          <w:rFonts w:ascii="Arial" w:eastAsia="MS Mincho" w:hAnsi="Arial" w:cs="Arial"/>
          <w:b/>
          <w:bCs/>
          <w:sz w:val="24"/>
          <w:szCs w:val="18"/>
          <w:lang w:eastAsia="ja-JP"/>
        </w:rPr>
        <w:t xml:space="preserve"> – April 26</w:t>
      </w:r>
      <w:r w:rsidRPr="00A6412D">
        <w:rPr>
          <w:rFonts w:ascii="Arial" w:eastAsia="MS Mincho" w:hAnsi="Arial" w:cs="Arial"/>
          <w:b/>
          <w:bCs/>
          <w:sz w:val="24"/>
          <w:szCs w:val="18"/>
          <w:vertAlign w:val="superscript"/>
          <w:lang w:eastAsia="ja-JP"/>
        </w:rPr>
        <w:t>th</w:t>
      </w:r>
      <w:r w:rsidRPr="00A6412D">
        <w:rPr>
          <w:rFonts w:ascii="Arial" w:eastAsia="MS Mincho" w:hAnsi="Arial" w:cs="Arial"/>
          <w:b/>
          <w:bCs/>
          <w:sz w:val="24"/>
          <w:szCs w:val="18"/>
          <w:lang w:eastAsia="ja-JP"/>
        </w:rPr>
        <w:t>, 2023</w:t>
      </w:r>
    </w:p>
    <w:p w14:paraId="534B7880" w14:textId="64C649E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BD53C3">
        <w:rPr>
          <w:rFonts w:ascii="Arial" w:hAnsi="Arial"/>
          <w:sz w:val="24"/>
        </w:rPr>
        <w:t>9.7.2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AEF557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B3CEB" w:rsidRPr="004B3CEB">
        <w:rPr>
          <w:rFonts w:ascii="Arial" w:hAnsi="Arial"/>
          <w:sz w:val="24"/>
          <w:lang w:eastAsia="ko-KR"/>
        </w:rPr>
        <w:t>Enhancements on cell DTX/DRX mechanism</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41123523" w:rsidR="00A4528F" w:rsidRDefault="00A4528F" w:rsidP="00A4528F">
      <w:pPr>
        <w:spacing w:after="120"/>
        <w:jc w:val="both"/>
        <w:rPr>
          <w:lang w:eastAsia="ko-KR"/>
        </w:rPr>
      </w:pPr>
      <w:r>
        <w:rPr>
          <w:lang w:eastAsia="ko-KR"/>
        </w:rPr>
        <w:t>A WI on network energy saving for NR was endorsed in [1]</w:t>
      </w:r>
      <w:r w:rsidRPr="001120A9">
        <w:rPr>
          <w:lang w:eastAsia="ko-KR"/>
        </w:rPr>
        <w:t>.</w:t>
      </w:r>
      <w:r>
        <w:rPr>
          <w:lang w:eastAsia="ko-KR"/>
        </w:rPr>
        <w:t xml:space="preserve"> One objective is to specify </w:t>
      </w:r>
      <w:r w:rsidRPr="00347FE8">
        <w:rPr>
          <w:bCs/>
        </w:rPr>
        <w:t>enhancement on cell DTX/DRX mechanism</w:t>
      </w:r>
      <w:r>
        <w:rPr>
          <w:bCs/>
        </w:rPr>
        <w:t xml:space="preserve"> as following</w:t>
      </w:r>
      <w:r w:rsidRPr="00AB3CBB">
        <w:rPr>
          <w:lang w:eastAsia="ko-KR"/>
        </w:rPr>
        <w:t>.</w:t>
      </w:r>
    </w:p>
    <w:p w14:paraId="68336A3F" w14:textId="77777777" w:rsidR="00A4528F" w:rsidRPr="00347FE8" w:rsidRDefault="00A4528F" w:rsidP="00A4528F">
      <w:pPr>
        <w:overflowPunct w:val="0"/>
        <w:autoSpaceDE w:val="0"/>
        <w:autoSpaceDN w:val="0"/>
        <w:adjustRightInd w:val="0"/>
        <w:spacing w:after="0"/>
        <w:ind w:left="720"/>
        <w:textAlignment w:val="baseline"/>
        <w:rPr>
          <w:bCs/>
        </w:rPr>
      </w:pPr>
      <w:r w:rsidRPr="00347FE8">
        <w:rPr>
          <w:bCs/>
        </w:rPr>
        <w:t xml:space="preserve">Specify enhancement on cell DTX/DRX mechanism including the alignment of cell DTX/DRX and UE DRX in </w:t>
      </w:r>
      <w:r w:rsidRPr="0029710B">
        <w:rPr>
          <w:bCs/>
        </w:rPr>
        <w:t xml:space="preserve">RRC_CONNECTED </w:t>
      </w:r>
      <w:r w:rsidRPr="00347FE8">
        <w:rPr>
          <w:bCs/>
        </w:rPr>
        <w:t>mode, and inter-node information exchange on cell DTX/DRX [RAN2, RAN1, RAN3]</w:t>
      </w:r>
    </w:p>
    <w:p w14:paraId="177FD9C4" w14:textId="77777777" w:rsidR="00A4528F" w:rsidRPr="00347FE8" w:rsidRDefault="00A4528F" w:rsidP="002B2BB6">
      <w:pPr>
        <w:numPr>
          <w:ilvl w:val="0"/>
          <w:numId w:val="12"/>
        </w:numPr>
        <w:overflowPunct w:val="0"/>
        <w:autoSpaceDE w:val="0"/>
        <w:autoSpaceDN w:val="0"/>
        <w:adjustRightInd w:val="0"/>
        <w:spacing w:beforeLines="50" w:before="120" w:afterLines="50" w:after="120"/>
        <w:ind w:left="1769" w:hanging="329"/>
        <w:jc w:val="both"/>
        <w:textAlignment w:val="baseline"/>
        <w:rPr>
          <w:bCs/>
          <w:lang w:eastAsia="zh-CN"/>
        </w:rPr>
      </w:pPr>
      <w:r w:rsidRPr="00347FE8">
        <w:rPr>
          <w:bCs/>
          <w:lang w:eastAsia="zh-CN"/>
        </w:rPr>
        <w:t>Note: No change for SSB transmission due to cell DTX/DRX.</w:t>
      </w:r>
    </w:p>
    <w:p w14:paraId="728D4E3D" w14:textId="1ED1F6BE" w:rsidR="00A4528F" w:rsidRPr="00A4528F" w:rsidRDefault="00A4528F" w:rsidP="002B2BB6">
      <w:pPr>
        <w:numPr>
          <w:ilvl w:val="0"/>
          <w:numId w:val="12"/>
        </w:numPr>
        <w:overflowPunct w:val="0"/>
        <w:autoSpaceDE w:val="0"/>
        <w:autoSpaceDN w:val="0"/>
        <w:adjustRightInd w:val="0"/>
        <w:spacing w:beforeLines="50" w:before="120" w:afterLines="50" w:after="120"/>
        <w:ind w:left="176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181FA967" w14:textId="460F5C05" w:rsidR="005F69FB" w:rsidRDefault="005F69FB" w:rsidP="00C9630A">
      <w:pPr>
        <w:spacing w:before="240" w:line="288" w:lineRule="auto"/>
        <w:jc w:val="both"/>
        <w:rPr>
          <w:rFonts w:eastAsiaTheme="minorEastAsia"/>
          <w:lang w:eastAsia="ko-KR"/>
        </w:rPr>
      </w:pPr>
      <w:r>
        <w:rPr>
          <w:rFonts w:eastAsiaTheme="minorEastAsia"/>
          <w:lang w:eastAsia="ko-KR"/>
        </w:rPr>
        <w:t>In RAN1#112 meeting, the following agreements were achieved [2].</w:t>
      </w:r>
    </w:p>
    <w:tbl>
      <w:tblPr>
        <w:tblStyle w:val="TableGrid"/>
        <w:tblW w:w="0" w:type="auto"/>
        <w:tblLook w:val="04A0" w:firstRow="1" w:lastRow="0" w:firstColumn="1" w:lastColumn="0" w:noHBand="0" w:noVBand="1"/>
      </w:tblPr>
      <w:tblGrid>
        <w:gridCol w:w="9628"/>
      </w:tblGrid>
      <w:tr w:rsidR="005F69FB" w14:paraId="73808D1E" w14:textId="77777777" w:rsidTr="005F69FB">
        <w:tc>
          <w:tcPr>
            <w:tcW w:w="9628" w:type="dxa"/>
          </w:tcPr>
          <w:p w14:paraId="71AD07E7" w14:textId="77777777" w:rsidR="005F69FB" w:rsidRPr="00DA113D" w:rsidRDefault="005F69FB" w:rsidP="005F69FB">
            <w:pPr>
              <w:rPr>
                <w:rFonts w:cs="Times"/>
                <w:b/>
                <w:bCs/>
                <w:highlight w:val="green"/>
                <w:lang w:eastAsia="x-none"/>
              </w:rPr>
            </w:pPr>
            <w:r w:rsidRPr="00DA113D">
              <w:rPr>
                <w:rFonts w:cs="Times"/>
                <w:b/>
                <w:bCs/>
                <w:highlight w:val="green"/>
                <w:lang w:eastAsia="x-none"/>
              </w:rPr>
              <w:t>Agreement</w:t>
            </w:r>
          </w:p>
          <w:p w14:paraId="16151BDC" w14:textId="77777777" w:rsidR="005F69FB" w:rsidRPr="00DA113D" w:rsidRDefault="005F69FB" w:rsidP="002B2BB6">
            <w:pPr>
              <w:pStyle w:val="BodyText"/>
              <w:numPr>
                <w:ilvl w:val="0"/>
                <w:numId w:val="19"/>
              </w:numPr>
              <w:suppressAutoHyphens/>
              <w:spacing w:after="0"/>
              <w:rPr>
                <w:rFonts w:cs="Times"/>
                <w:szCs w:val="20"/>
                <w:lang w:eastAsia="zh-CN"/>
              </w:rPr>
            </w:pPr>
            <w:r w:rsidRPr="00DA113D">
              <w:rPr>
                <w:rFonts w:cs="Times"/>
                <w:szCs w:val="20"/>
                <w:lang w:eastAsia="zh-CN"/>
              </w:rPr>
              <w:t>RAN1 continues discussion on the at least following physical layer related aspects of cell DTX/DRX aspects</w:t>
            </w:r>
          </w:p>
          <w:p w14:paraId="42DA92F9" w14:textId="77777777" w:rsidR="005F69FB" w:rsidRPr="00DA113D" w:rsidRDefault="005F69FB" w:rsidP="002B2BB6">
            <w:pPr>
              <w:pStyle w:val="ListParagraph"/>
              <w:numPr>
                <w:ilvl w:val="1"/>
                <w:numId w:val="19"/>
              </w:numPr>
              <w:suppressAutoHyphens/>
              <w:spacing w:after="0"/>
              <w:ind w:leftChars="0"/>
              <w:rPr>
                <w:rFonts w:eastAsia="宋体" w:cs="Times"/>
                <w:lang w:eastAsia="zh-CN"/>
              </w:rPr>
            </w:pPr>
            <w:r w:rsidRPr="00DA113D">
              <w:rPr>
                <w:rFonts w:eastAsia="宋体" w:cs="Times"/>
                <w:lang w:eastAsia="zh-CN"/>
              </w:rPr>
              <w:t xml:space="preserve">physical layer signals/channels and procedures expected to be impacted during non-active periods of cell DTX/DRX </w:t>
            </w:r>
          </w:p>
          <w:p w14:paraId="5645424E" w14:textId="77777777" w:rsidR="005F69FB" w:rsidRPr="00DA113D" w:rsidRDefault="005F69FB" w:rsidP="002B2BB6">
            <w:pPr>
              <w:pStyle w:val="ListParagraph"/>
              <w:numPr>
                <w:ilvl w:val="2"/>
                <w:numId w:val="19"/>
              </w:numPr>
              <w:suppressAutoHyphens/>
              <w:spacing w:after="0"/>
              <w:ind w:leftChars="0"/>
              <w:rPr>
                <w:rFonts w:eastAsia="宋体" w:cs="Times"/>
                <w:lang w:eastAsia="zh-CN"/>
              </w:rPr>
            </w:pPr>
            <w:r w:rsidRPr="00DA113D">
              <w:rPr>
                <w:rFonts w:eastAsia="宋体" w:cs="Times"/>
                <w:lang w:eastAsia="zh-CN"/>
              </w:rPr>
              <w:t>consider impact to at least KPIs from the SI when physical layers/signals/channels are impacted by cell DTX/DRX</w:t>
            </w:r>
          </w:p>
          <w:p w14:paraId="3A0DA119" w14:textId="12E72E7F" w:rsidR="005F69FB" w:rsidRPr="00DA113D" w:rsidRDefault="005F69FB" w:rsidP="002B2BB6">
            <w:pPr>
              <w:pStyle w:val="BodyText"/>
              <w:numPr>
                <w:ilvl w:val="0"/>
                <w:numId w:val="19"/>
              </w:numPr>
              <w:suppressAutoHyphens/>
              <w:spacing w:after="0"/>
              <w:rPr>
                <w:rFonts w:cs="Times"/>
                <w:szCs w:val="20"/>
                <w:lang w:eastAsia="zh-CN"/>
              </w:rPr>
            </w:pPr>
            <w:r w:rsidRPr="00DA113D">
              <w:rPr>
                <w:rFonts w:cs="Times"/>
                <w:szCs w:val="20"/>
                <w:lang w:eastAsia="zh-CN"/>
              </w:rPr>
              <w:t>Further discussions on other aspects are not precluded</w:t>
            </w:r>
          </w:p>
          <w:p w14:paraId="49EF7DD3" w14:textId="77777777" w:rsidR="005F69FB" w:rsidRPr="00DA113D" w:rsidRDefault="005F69FB" w:rsidP="005F69FB">
            <w:pPr>
              <w:pStyle w:val="BodyText"/>
              <w:suppressAutoHyphens/>
              <w:spacing w:after="0"/>
              <w:ind w:left="720"/>
              <w:rPr>
                <w:rFonts w:cs="Times"/>
                <w:szCs w:val="20"/>
                <w:lang w:eastAsia="zh-CN"/>
              </w:rPr>
            </w:pPr>
          </w:p>
          <w:p w14:paraId="00FDF596" w14:textId="77777777" w:rsidR="005F69FB" w:rsidRPr="00DA113D" w:rsidRDefault="005F69FB" w:rsidP="005F69FB">
            <w:pPr>
              <w:pStyle w:val="BodyText"/>
              <w:suppressAutoHyphens/>
              <w:spacing w:after="0"/>
              <w:rPr>
                <w:rFonts w:cs="Times"/>
                <w:szCs w:val="20"/>
                <w:highlight w:val="green"/>
                <w:lang w:eastAsia="zh-CN"/>
              </w:rPr>
            </w:pPr>
            <w:r w:rsidRPr="00DA113D">
              <w:rPr>
                <w:rFonts w:cs="Times"/>
                <w:szCs w:val="20"/>
                <w:highlight w:val="green"/>
                <w:lang w:eastAsia="zh-CN"/>
              </w:rPr>
              <w:t>Agreement</w:t>
            </w:r>
          </w:p>
          <w:p w14:paraId="29C33AA9" w14:textId="77777777" w:rsidR="005F69FB" w:rsidRPr="00FC46CC" w:rsidRDefault="005F69FB" w:rsidP="005F69FB">
            <w:pPr>
              <w:pStyle w:val="BodyText"/>
              <w:spacing w:after="0"/>
              <w:rPr>
                <w:rFonts w:ascii="Times New Roman" w:hAnsi="Times New Roman"/>
                <w:szCs w:val="20"/>
                <w:lang w:eastAsia="zh-CN"/>
              </w:rPr>
            </w:pPr>
            <w:r w:rsidRPr="00FC46CC">
              <w:rPr>
                <w:rFonts w:ascii="Times New Roman" w:hAnsi="Times New Roman"/>
                <w:szCs w:val="20"/>
                <w:lang w:eastAsia="zh-CN"/>
              </w:rPr>
              <w:t>At least the following candidate signals/channels for connected mode UEs</w:t>
            </w:r>
            <w:r w:rsidRPr="00FC46CC">
              <w:rPr>
                <w:rFonts w:ascii="Times New Roman" w:eastAsia="Malgun Gothic" w:hAnsi="Times New Roman"/>
                <w:szCs w:val="20"/>
                <w:lang w:eastAsia="zh-CN"/>
              </w:rPr>
              <w:t>,</w:t>
            </w:r>
            <w:r w:rsidRPr="00FC46CC">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1AE1D98" w14:textId="77777777" w:rsidR="005F69FB" w:rsidRPr="00FC46CC" w:rsidRDefault="005F69FB" w:rsidP="002B2BB6">
            <w:pPr>
              <w:pStyle w:val="BodyText"/>
              <w:numPr>
                <w:ilvl w:val="0"/>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DL</w:t>
            </w:r>
          </w:p>
          <w:p w14:paraId="4FB21809" w14:textId="77777777" w:rsidR="005F69FB" w:rsidRPr="00FC46CC" w:rsidRDefault="005F69FB" w:rsidP="002B2BB6">
            <w:pPr>
              <w:pStyle w:val="BodyText"/>
              <w:numPr>
                <w:ilvl w:val="1"/>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Periodic/Semi-persistent CSI-RS (including TRS)</w:t>
            </w:r>
          </w:p>
          <w:p w14:paraId="7E510242" w14:textId="77777777" w:rsidR="005F69FB" w:rsidRPr="00FC46CC" w:rsidRDefault="005F69FB" w:rsidP="002B2BB6">
            <w:pPr>
              <w:pStyle w:val="BodyText"/>
              <w:numPr>
                <w:ilvl w:val="1"/>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PRS</w:t>
            </w:r>
          </w:p>
          <w:p w14:paraId="04D09AE3" w14:textId="77777777" w:rsidR="005F69FB" w:rsidRPr="00FC46CC" w:rsidRDefault="005F69FB" w:rsidP="002B2BB6">
            <w:pPr>
              <w:pStyle w:val="BodyText"/>
              <w:numPr>
                <w:ilvl w:val="1"/>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PDCCH scrambled with UE specific RNTI</w:t>
            </w:r>
          </w:p>
          <w:p w14:paraId="51D2A226" w14:textId="77777777" w:rsidR="005F69FB" w:rsidRPr="00FC46CC" w:rsidRDefault="005F69FB" w:rsidP="002B2BB6">
            <w:pPr>
              <w:pStyle w:val="BodyText"/>
              <w:numPr>
                <w:ilvl w:val="1"/>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PDCCH in Type-3 CSS</w:t>
            </w:r>
          </w:p>
          <w:p w14:paraId="18A361AD" w14:textId="77777777" w:rsidR="005F69FB" w:rsidRPr="00FC46CC" w:rsidRDefault="005F69FB" w:rsidP="002B2BB6">
            <w:pPr>
              <w:pStyle w:val="BodyText"/>
              <w:numPr>
                <w:ilvl w:val="1"/>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SPS-PDSCH</w:t>
            </w:r>
          </w:p>
          <w:p w14:paraId="4EE6E378" w14:textId="77777777" w:rsidR="005F69FB" w:rsidRPr="00FC46CC" w:rsidRDefault="005F69FB" w:rsidP="002B2BB6">
            <w:pPr>
              <w:pStyle w:val="BodyText"/>
              <w:numPr>
                <w:ilvl w:val="0"/>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UL</w:t>
            </w:r>
          </w:p>
          <w:p w14:paraId="0AB14039" w14:textId="77777777" w:rsidR="005F69FB" w:rsidRPr="00FC46CC" w:rsidRDefault="005F69FB" w:rsidP="002B2BB6">
            <w:pPr>
              <w:pStyle w:val="BodyText"/>
              <w:numPr>
                <w:ilvl w:val="1"/>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SR</w:t>
            </w:r>
          </w:p>
          <w:p w14:paraId="4CF98513" w14:textId="77777777" w:rsidR="005F69FB" w:rsidRPr="00FC46CC" w:rsidRDefault="005F69FB" w:rsidP="002B2BB6">
            <w:pPr>
              <w:pStyle w:val="BodyText"/>
              <w:numPr>
                <w:ilvl w:val="1"/>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Periodic/Semi-persistent CSI report</w:t>
            </w:r>
          </w:p>
          <w:p w14:paraId="1B7316DA" w14:textId="77777777" w:rsidR="005F69FB" w:rsidRPr="00FC46CC" w:rsidRDefault="005F69FB" w:rsidP="002B2BB6">
            <w:pPr>
              <w:pStyle w:val="BodyText"/>
              <w:numPr>
                <w:ilvl w:val="1"/>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Periodic/Semi-persistent SRS</w:t>
            </w:r>
          </w:p>
          <w:p w14:paraId="294060B8" w14:textId="77777777" w:rsidR="005F69FB" w:rsidRPr="00FC46CC" w:rsidRDefault="005F69FB" w:rsidP="002B2BB6">
            <w:pPr>
              <w:pStyle w:val="BodyText"/>
              <w:numPr>
                <w:ilvl w:val="1"/>
                <w:numId w:val="18"/>
              </w:numPr>
              <w:suppressAutoHyphens/>
              <w:spacing w:after="0" w:line="252" w:lineRule="auto"/>
              <w:rPr>
                <w:rFonts w:ascii="Times New Roman" w:hAnsi="Times New Roman"/>
                <w:szCs w:val="20"/>
                <w:lang w:eastAsia="zh-CN"/>
              </w:rPr>
            </w:pPr>
            <w:r w:rsidRPr="00FC46CC">
              <w:rPr>
                <w:rFonts w:ascii="Times New Roman" w:hAnsi="Times New Roman"/>
                <w:szCs w:val="20"/>
                <w:lang w:eastAsia="zh-CN"/>
              </w:rPr>
              <w:t>CG-PUSCH</w:t>
            </w:r>
          </w:p>
          <w:p w14:paraId="0BE88D47" w14:textId="2496990C" w:rsidR="005F69FB" w:rsidRDefault="005F69FB" w:rsidP="005F69FB">
            <w:pPr>
              <w:pStyle w:val="BodyText"/>
              <w:suppressAutoHyphens/>
              <w:spacing w:after="0"/>
              <w:rPr>
                <w:rFonts w:eastAsiaTheme="minorEastAsia"/>
                <w:lang w:eastAsia="ko-KR"/>
              </w:rPr>
            </w:pPr>
            <w:r w:rsidRPr="00FC46CC">
              <w:rPr>
                <w:rFonts w:ascii="Times New Roman" w:hAnsi="Times New Roman"/>
                <w:szCs w:val="20"/>
                <w:lang w:eastAsia="zh-CN"/>
              </w:rPr>
              <w:t>Other signals/channels are not precluded</w:t>
            </w:r>
          </w:p>
        </w:tc>
      </w:tr>
    </w:tbl>
    <w:p w14:paraId="3BEB61B7" w14:textId="4D7BF4FC" w:rsidR="00DC5D86" w:rsidRDefault="002F6DAF" w:rsidP="00C9630A">
      <w:pPr>
        <w:spacing w:before="240" w:line="288" w:lineRule="auto"/>
        <w:jc w:val="both"/>
        <w:rPr>
          <w:rFonts w:eastAsiaTheme="minorEastAsia"/>
          <w:lang w:eastAsia="ko-KR"/>
        </w:rPr>
      </w:pPr>
      <w:r>
        <w:rPr>
          <w:rFonts w:eastAsiaTheme="minorEastAsia"/>
          <w:lang w:eastAsia="ko-KR"/>
        </w:rPr>
        <w:t>In addition, the following agreements were made in RAN2</w:t>
      </w:r>
      <w:r w:rsidR="00DC5D86">
        <w:rPr>
          <w:rFonts w:eastAsiaTheme="minorEastAsia"/>
          <w:lang w:eastAsia="ko-KR"/>
        </w:rPr>
        <w:t>.</w:t>
      </w:r>
    </w:p>
    <w:tbl>
      <w:tblPr>
        <w:tblStyle w:val="TableGrid"/>
        <w:tblW w:w="0" w:type="auto"/>
        <w:tblLook w:val="04A0" w:firstRow="1" w:lastRow="0" w:firstColumn="1" w:lastColumn="0" w:noHBand="0" w:noVBand="1"/>
      </w:tblPr>
      <w:tblGrid>
        <w:gridCol w:w="9628"/>
      </w:tblGrid>
      <w:tr w:rsidR="00DC5D86" w14:paraId="6BEDB358" w14:textId="77777777" w:rsidTr="00DC5D86">
        <w:tc>
          <w:tcPr>
            <w:tcW w:w="9628" w:type="dxa"/>
          </w:tcPr>
          <w:p w14:paraId="0E1427CB" w14:textId="77777777" w:rsidR="00DC5D86" w:rsidRPr="00627E50" w:rsidRDefault="00DC5D86" w:rsidP="00DC5D86">
            <w:pPr>
              <w:spacing w:before="240" w:line="288" w:lineRule="auto"/>
              <w:jc w:val="both"/>
              <w:rPr>
                <w:rFonts w:eastAsiaTheme="minorEastAsia"/>
                <w:b/>
                <w:bCs/>
                <w:lang w:eastAsia="ko-KR"/>
              </w:rPr>
            </w:pPr>
            <w:r w:rsidRPr="00627E50">
              <w:rPr>
                <w:rFonts w:eastAsiaTheme="minorEastAsia"/>
                <w:b/>
                <w:bCs/>
                <w:lang w:eastAsia="ko-KR"/>
              </w:rPr>
              <w:t xml:space="preserve">Agreements </w:t>
            </w:r>
          </w:p>
          <w:p w14:paraId="2F0B08F2" w14:textId="665CB838" w:rsidR="00DC5D86" w:rsidRPr="00FC46CC" w:rsidRDefault="00DC5D86" w:rsidP="00DC5D86">
            <w:pPr>
              <w:pStyle w:val="BodyText"/>
              <w:spacing w:after="0"/>
              <w:rPr>
                <w:rFonts w:ascii="Times New Roman" w:hAnsi="Times New Roman"/>
                <w:szCs w:val="20"/>
                <w:lang w:eastAsia="zh-CN"/>
              </w:rPr>
            </w:pPr>
            <w:r w:rsidRPr="00FC46CC">
              <w:rPr>
                <w:rFonts w:ascii="Times New Roman" w:hAnsi="Times New Roman"/>
                <w:szCs w:val="20"/>
                <w:lang w:eastAsia="zh-CN"/>
              </w:rPr>
              <w:t>1.</w:t>
            </w:r>
            <w:r w:rsidRPr="00FC46CC">
              <w:rPr>
                <w:rFonts w:ascii="Times New Roman" w:hAnsi="Times New Roman"/>
                <w:szCs w:val="20"/>
                <w:lang w:eastAsia="zh-CN"/>
              </w:rPr>
              <w:tab/>
              <w:t xml:space="preserve">There will be no impact to RACH, paging, and SIBs in idle/inactive for both </w:t>
            </w:r>
            <w:proofErr w:type="spellStart"/>
            <w:r w:rsidRPr="00FC46CC">
              <w:rPr>
                <w:rFonts w:ascii="Times New Roman" w:hAnsi="Times New Roman"/>
                <w:szCs w:val="20"/>
                <w:lang w:eastAsia="zh-CN"/>
              </w:rPr>
              <w:t>gNB</w:t>
            </w:r>
            <w:proofErr w:type="spellEnd"/>
            <w:r w:rsidRPr="00FC46CC">
              <w:rPr>
                <w:rFonts w:ascii="Times New Roman" w:hAnsi="Times New Roman"/>
                <w:szCs w:val="20"/>
                <w:lang w:eastAsia="zh-CN"/>
              </w:rPr>
              <w:t xml:space="preserve"> and Rel-18 and legacy UEs</w:t>
            </w:r>
          </w:p>
          <w:p w14:paraId="5563000F" w14:textId="77777777" w:rsidR="00DC5D86" w:rsidRPr="00FC46CC" w:rsidRDefault="00DC5D86" w:rsidP="00DC5D86">
            <w:pPr>
              <w:pStyle w:val="BodyText"/>
              <w:spacing w:after="0"/>
              <w:rPr>
                <w:rFonts w:ascii="Times New Roman" w:hAnsi="Times New Roman"/>
                <w:szCs w:val="20"/>
                <w:lang w:eastAsia="zh-CN"/>
              </w:rPr>
            </w:pPr>
            <w:r w:rsidRPr="00FC46CC">
              <w:rPr>
                <w:rFonts w:ascii="Times New Roman" w:hAnsi="Times New Roman"/>
                <w:szCs w:val="20"/>
                <w:lang w:eastAsia="zh-CN"/>
              </w:rPr>
              <w:t>2.</w:t>
            </w:r>
            <w:r w:rsidRPr="00FC46CC">
              <w:rPr>
                <w:rFonts w:ascii="Times New Roman" w:hAnsi="Times New Roman"/>
                <w:szCs w:val="20"/>
                <w:lang w:eastAsia="zh-CN"/>
              </w:rPr>
              <w:tab/>
              <w:t>Rel-18 NES capable CONNECTED UE(s) can perform RACH and receive SIBs in non-active duration of cell DTX and/or DRX (i.e., same behavior for cell DTX and cell DRX).  No further enhancements for CBRA and CFRA will be pursued.</w:t>
            </w:r>
          </w:p>
          <w:p w14:paraId="5206189D" w14:textId="77777777" w:rsidR="00DC5D86" w:rsidRPr="00FC46CC" w:rsidRDefault="00DC5D86" w:rsidP="00DC5D86">
            <w:pPr>
              <w:pStyle w:val="BodyText"/>
              <w:spacing w:after="0"/>
              <w:rPr>
                <w:rFonts w:ascii="Times New Roman" w:hAnsi="Times New Roman"/>
                <w:szCs w:val="20"/>
                <w:lang w:eastAsia="zh-CN"/>
              </w:rPr>
            </w:pPr>
            <w:r w:rsidRPr="00FC46CC">
              <w:rPr>
                <w:rFonts w:ascii="Times New Roman" w:hAnsi="Times New Roman"/>
                <w:szCs w:val="20"/>
                <w:lang w:eastAsia="zh-CN"/>
              </w:rPr>
              <w:t>3.</w:t>
            </w:r>
            <w:r w:rsidRPr="00FC46CC">
              <w:rPr>
                <w:rFonts w:ascii="Times New Roman" w:hAnsi="Times New Roman"/>
                <w:szCs w:val="20"/>
                <w:lang w:eastAsia="zh-CN"/>
              </w:rPr>
              <w:tab/>
              <w:t xml:space="preserve">Pattern configuration for cell DRX/DTX is common for Rel-18 UEs in the cell.   FFS whether we have DTX UE specific inactivity </w:t>
            </w:r>
            <w:proofErr w:type="gramStart"/>
            <w:r w:rsidRPr="00FC46CC">
              <w:rPr>
                <w:rFonts w:ascii="Times New Roman" w:hAnsi="Times New Roman"/>
                <w:szCs w:val="20"/>
                <w:lang w:eastAsia="zh-CN"/>
              </w:rPr>
              <w:t>timer .</w:t>
            </w:r>
            <w:proofErr w:type="gramEnd"/>
            <w:r w:rsidRPr="00FC46CC">
              <w:rPr>
                <w:rFonts w:ascii="Times New Roman" w:hAnsi="Times New Roman"/>
                <w:szCs w:val="20"/>
                <w:lang w:eastAsia="zh-CN"/>
              </w:rPr>
              <w:t xml:space="preserve">  FFS on configuration signaling and stage 3.  </w:t>
            </w:r>
          </w:p>
          <w:p w14:paraId="6C434652" w14:textId="4EEB1EB8" w:rsidR="00DC5D86" w:rsidRDefault="00DC5D86" w:rsidP="00DC5D86">
            <w:pPr>
              <w:pStyle w:val="BodyText"/>
              <w:spacing w:after="0"/>
              <w:rPr>
                <w:rFonts w:eastAsiaTheme="minorEastAsia"/>
                <w:lang w:eastAsia="ko-KR"/>
              </w:rPr>
            </w:pPr>
            <w:r w:rsidRPr="00FC46CC">
              <w:rPr>
                <w:rFonts w:ascii="Times New Roman" w:hAnsi="Times New Roman"/>
                <w:szCs w:val="20"/>
                <w:lang w:eastAsia="zh-CN"/>
              </w:rPr>
              <w:lastRenderedPageBreak/>
              <w:t>4.</w:t>
            </w:r>
            <w:r w:rsidRPr="00FC46CC">
              <w:rPr>
                <w:rFonts w:ascii="Times New Roman" w:hAnsi="Times New Roman"/>
                <w:szCs w:val="20"/>
                <w:lang w:eastAsia="zh-CN"/>
              </w:rPr>
              <w:tab/>
              <w:t>Confirm study item agreement that we can have separate DTX and DRX configuration.   We will focus on designing DTX/DRX for at least single configuration.  FFS whether multiple configuration of cell DTX or DRX will be supported.</w:t>
            </w:r>
            <w:r w:rsidRPr="00DC5D86">
              <w:rPr>
                <w:rFonts w:eastAsiaTheme="minorEastAsia"/>
                <w:lang w:eastAsia="ko-KR"/>
              </w:rPr>
              <w:t xml:space="preserve">  </w:t>
            </w:r>
          </w:p>
        </w:tc>
      </w:tr>
    </w:tbl>
    <w:p w14:paraId="66D835D6" w14:textId="03750A4B" w:rsidR="00F37C6B" w:rsidRPr="00A4528F" w:rsidRDefault="00A4528F" w:rsidP="00C9630A">
      <w:pPr>
        <w:spacing w:before="240" w:line="288" w:lineRule="auto"/>
        <w:jc w:val="both"/>
        <w:rPr>
          <w:rFonts w:eastAsiaTheme="minorEastAsia"/>
          <w:lang w:eastAsia="ko-KR"/>
        </w:rPr>
      </w:pPr>
      <w:r>
        <w:rPr>
          <w:rFonts w:eastAsiaTheme="minorEastAsia"/>
          <w:lang w:eastAsia="ko-KR"/>
        </w:rPr>
        <w:lastRenderedPageBreak/>
        <w:t xml:space="preserve">This contribution discusses </w:t>
      </w:r>
      <w:r w:rsidR="006705EB">
        <w:rPr>
          <w:rFonts w:eastAsiaTheme="minorEastAsia"/>
          <w:lang w:eastAsia="ko-KR"/>
        </w:rPr>
        <w:t xml:space="preserve">how to support </w:t>
      </w:r>
      <w:r>
        <w:rPr>
          <w:rFonts w:eastAsiaTheme="minorEastAsia"/>
          <w:lang w:eastAsia="ko-KR"/>
        </w:rPr>
        <w:t xml:space="preserve">cell DTX/DRX </w:t>
      </w:r>
      <w:r w:rsidR="006705EB">
        <w:rPr>
          <w:rFonts w:eastAsiaTheme="minorEastAsia"/>
          <w:lang w:eastAsia="ko-KR"/>
        </w:rPr>
        <w:t>mechanism.</w:t>
      </w:r>
      <w:r>
        <w:rPr>
          <w:rFonts w:eastAsiaTheme="minorEastAsia"/>
          <w:lang w:eastAsia="ko-KR"/>
        </w:rPr>
        <w:t xml:space="preserve"> </w:t>
      </w:r>
    </w:p>
    <w:p w14:paraId="40403945" w14:textId="2A2CA511" w:rsidR="00ED6838" w:rsidRDefault="004B3CEB"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Definition of cell DTX/DRX</w:t>
      </w:r>
    </w:p>
    <w:p w14:paraId="0F6DA063" w14:textId="290CED52" w:rsidR="00A04333" w:rsidRDefault="00252FFD" w:rsidP="004F65CE">
      <w:pPr>
        <w:jc w:val="both"/>
        <w:rPr>
          <w:lang w:eastAsia="ko-KR"/>
        </w:rPr>
      </w:pPr>
      <w:r>
        <w:rPr>
          <w:lang w:eastAsia="ko-KR"/>
        </w:rPr>
        <w:t>The definition of cell DTX/DRX was discussed during the SI phase</w:t>
      </w:r>
      <w:r w:rsidR="003C001B">
        <w:rPr>
          <w:lang w:eastAsia="ko-KR"/>
        </w:rPr>
        <w:t>.</w:t>
      </w:r>
      <w:r w:rsidR="005D3691">
        <w:rPr>
          <w:lang w:eastAsia="ko-KR"/>
        </w:rPr>
        <w:t xml:space="preserve"> Although cell DTX/DRX is a definition from </w:t>
      </w:r>
      <w:proofErr w:type="spellStart"/>
      <w:r w:rsidR="005D3691">
        <w:rPr>
          <w:lang w:eastAsia="ko-KR"/>
        </w:rPr>
        <w:t>gNB’s</w:t>
      </w:r>
      <w:proofErr w:type="spellEnd"/>
      <w:r w:rsidR="005D3691">
        <w:rPr>
          <w:lang w:eastAsia="ko-KR"/>
        </w:rPr>
        <w:t xml:space="preserve"> side, UE </w:t>
      </w:r>
      <w:proofErr w:type="spellStart"/>
      <w:r w:rsidR="005D3691">
        <w:rPr>
          <w:lang w:eastAsia="ko-KR"/>
        </w:rPr>
        <w:t>behaviour</w:t>
      </w:r>
      <w:proofErr w:type="spellEnd"/>
      <w:r w:rsidR="005D3691">
        <w:rPr>
          <w:lang w:eastAsia="ko-KR"/>
        </w:rPr>
        <w:t xml:space="preserve"> should be clarified/defined when configured with cell DTX/DRX</w:t>
      </w:r>
      <w:r w:rsidR="00A27FD5">
        <w:rPr>
          <w:lang w:eastAsia="ko-KR"/>
        </w:rPr>
        <w:t xml:space="preserve"> in the WI phase</w:t>
      </w:r>
      <w:r w:rsidR="005D3691">
        <w:rPr>
          <w:lang w:eastAsia="ko-KR"/>
        </w:rPr>
        <w:t xml:space="preserve">. </w:t>
      </w:r>
      <w:r w:rsidR="003C001B">
        <w:rPr>
          <w:lang w:eastAsia="ko-KR"/>
        </w:rPr>
        <w:t xml:space="preserve">For active durations, the common understanding is that UE </w:t>
      </w:r>
      <w:proofErr w:type="spellStart"/>
      <w:r w:rsidR="003C001B">
        <w:rPr>
          <w:lang w:eastAsia="ko-KR"/>
        </w:rPr>
        <w:t>behaviour</w:t>
      </w:r>
      <w:proofErr w:type="spellEnd"/>
      <w:r w:rsidR="003C001B">
        <w:rPr>
          <w:lang w:eastAsia="ko-KR"/>
        </w:rPr>
        <w:t xml:space="preserve"> is the same as legacy. </w:t>
      </w:r>
      <w:r w:rsidR="003C001B">
        <w:rPr>
          <w:lang w:eastAsia="sv-SE"/>
        </w:rPr>
        <w:t>For non-active durations,</w:t>
      </w:r>
      <w:r w:rsidR="003C001B">
        <w:rPr>
          <w:lang w:eastAsia="ko-KR"/>
        </w:rPr>
        <w:t xml:space="preserve"> </w:t>
      </w:r>
      <w:r>
        <w:rPr>
          <w:lang w:eastAsia="ko-KR"/>
        </w:rPr>
        <w:t xml:space="preserve">the following examples </w:t>
      </w:r>
      <w:r w:rsidR="003C001B">
        <w:rPr>
          <w:lang w:eastAsia="ko-KR"/>
        </w:rPr>
        <w:t xml:space="preserve">were discussed and </w:t>
      </w:r>
      <w:r>
        <w:rPr>
          <w:lang w:eastAsia="ko-KR"/>
        </w:rPr>
        <w:t>captured in the TR 38.864 [</w:t>
      </w:r>
      <w:r w:rsidR="00EA6AAC">
        <w:rPr>
          <w:lang w:eastAsia="ko-KR"/>
        </w:rPr>
        <w:t>4</w:t>
      </w:r>
      <w:r>
        <w:rPr>
          <w:lang w:eastAsia="ko-KR"/>
        </w:rPr>
        <w:t>]</w:t>
      </w:r>
      <w:r w:rsidR="00220D4C">
        <w:rPr>
          <w:lang w:eastAsia="ko-KR"/>
        </w:rPr>
        <w:t>.</w:t>
      </w:r>
    </w:p>
    <w:p w14:paraId="34D85E39" w14:textId="77777777" w:rsidR="003C001B" w:rsidRPr="00E97819" w:rsidRDefault="003C001B" w:rsidP="004F65CE">
      <w:pPr>
        <w:pStyle w:val="B1"/>
        <w:jc w:val="both"/>
        <w:rPr>
          <w:lang w:eastAsia="zh-CN"/>
        </w:rPr>
      </w:pPr>
      <w:r>
        <w:rPr>
          <w:lang w:eastAsia="zh-CN"/>
        </w:rPr>
        <w:t>-</w:t>
      </w:r>
      <w:r>
        <w:rPr>
          <w:lang w:eastAsia="zh-CN"/>
        </w:rPr>
        <w:tab/>
      </w:r>
      <w:r w:rsidRPr="00E97819">
        <w:rPr>
          <w:lang w:eastAsia="zh-CN"/>
        </w:rPr>
        <w:t xml:space="preserve">Example 1: </w:t>
      </w:r>
      <w:proofErr w:type="spellStart"/>
      <w:r w:rsidRPr="00E97819">
        <w:rPr>
          <w:lang w:eastAsia="zh-CN"/>
        </w:rPr>
        <w:t>gNB</w:t>
      </w:r>
      <w:proofErr w:type="spellEnd"/>
      <w:r w:rsidRPr="00E97819">
        <w:rPr>
          <w:lang w:eastAsia="zh-CN"/>
        </w:rPr>
        <w:t xml:space="preserve"> is expected to turn off all transmission and reception for data traffic and reference signal during Cell DTX/DRX non-active periods.</w:t>
      </w:r>
    </w:p>
    <w:p w14:paraId="6BA38E37" w14:textId="77777777" w:rsidR="003C001B" w:rsidRPr="00E97819" w:rsidRDefault="003C001B" w:rsidP="004F65CE">
      <w:pPr>
        <w:pStyle w:val="B1"/>
        <w:jc w:val="both"/>
        <w:rPr>
          <w:lang w:eastAsia="zh-CN"/>
        </w:rPr>
      </w:pPr>
      <w:r>
        <w:rPr>
          <w:lang w:eastAsia="zh-CN"/>
        </w:rPr>
        <w:t>-</w:t>
      </w:r>
      <w:r>
        <w:rPr>
          <w:lang w:eastAsia="zh-CN"/>
        </w:rPr>
        <w:tab/>
      </w:r>
      <w:r w:rsidRPr="00E97819">
        <w:rPr>
          <w:lang w:eastAsia="zh-CN"/>
        </w:rPr>
        <w:t xml:space="preserve">Example 2: </w:t>
      </w:r>
      <w:proofErr w:type="spellStart"/>
      <w:r w:rsidRPr="00E97819">
        <w:rPr>
          <w:lang w:eastAsia="zh-CN"/>
        </w:rPr>
        <w:t>gNB</w:t>
      </w:r>
      <w:proofErr w:type="spellEnd"/>
      <w:r w:rsidRPr="00E97819">
        <w:rPr>
          <w:lang w:eastAsia="zh-CN"/>
        </w:rPr>
        <w:t xml:space="preserve"> is expected to turn off its transmission/reception only for data traffic during Cell DTX/DRX non-active periods (i.e., </w:t>
      </w:r>
      <w:proofErr w:type="spellStart"/>
      <w:r w:rsidRPr="00E97819">
        <w:rPr>
          <w:lang w:eastAsia="zh-CN"/>
        </w:rPr>
        <w:t>gNB</w:t>
      </w:r>
      <w:proofErr w:type="spellEnd"/>
      <w:r w:rsidRPr="00E97819">
        <w:rPr>
          <w:lang w:eastAsia="zh-CN"/>
        </w:rPr>
        <w:t xml:space="preserve"> will still transmit/receive reference signals)</w:t>
      </w:r>
    </w:p>
    <w:p w14:paraId="7C93C831" w14:textId="77777777" w:rsidR="003C001B" w:rsidRPr="00E97819" w:rsidRDefault="003C001B" w:rsidP="004F65CE">
      <w:pPr>
        <w:pStyle w:val="B1"/>
        <w:jc w:val="both"/>
        <w:rPr>
          <w:lang w:eastAsia="zh-CN"/>
        </w:rPr>
      </w:pPr>
      <w:r>
        <w:rPr>
          <w:lang w:eastAsia="zh-CN"/>
        </w:rPr>
        <w:t>-</w:t>
      </w:r>
      <w:r>
        <w:rPr>
          <w:lang w:eastAsia="zh-CN"/>
        </w:rPr>
        <w:tab/>
      </w:r>
      <w:r w:rsidRPr="00E97819">
        <w:rPr>
          <w:lang w:eastAsia="zh-CN"/>
        </w:rPr>
        <w:t xml:space="preserve">Example 3: </w:t>
      </w:r>
      <w:proofErr w:type="spellStart"/>
      <w:r w:rsidRPr="00E97819">
        <w:rPr>
          <w:lang w:eastAsia="zh-CN"/>
        </w:rPr>
        <w:t>gNB</w:t>
      </w:r>
      <w:proofErr w:type="spellEnd"/>
      <w:r w:rsidRPr="00E97819">
        <w:rPr>
          <w:lang w:eastAsia="zh-CN"/>
        </w:rPr>
        <w:t xml:space="preserve"> is expected to turn off its dynamic data transmission/reception during Cell DTX/DRX non-active periods (i.e., </w:t>
      </w:r>
      <w:proofErr w:type="spellStart"/>
      <w:r w:rsidRPr="00E97819">
        <w:rPr>
          <w:lang w:eastAsia="zh-CN"/>
        </w:rPr>
        <w:t>gNB</w:t>
      </w:r>
      <w:proofErr w:type="spellEnd"/>
      <w:r w:rsidRPr="00E97819">
        <w:rPr>
          <w:lang w:eastAsia="zh-CN"/>
        </w:rPr>
        <w:t xml:space="preserve"> is expected to still perform transmission/reception in periodic resources, including SPS, CG-PUSCH, SR, RACH, and SRS).</w:t>
      </w:r>
    </w:p>
    <w:p w14:paraId="4C73F583" w14:textId="77777777" w:rsidR="003C001B" w:rsidRPr="00E97819" w:rsidRDefault="003C001B" w:rsidP="004F65CE">
      <w:pPr>
        <w:pStyle w:val="B1"/>
        <w:jc w:val="both"/>
        <w:rPr>
          <w:lang w:eastAsia="zh-CN"/>
        </w:rPr>
      </w:pPr>
      <w:r>
        <w:rPr>
          <w:lang w:eastAsia="zh-CN"/>
        </w:rPr>
        <w:t>-</w:t>
      </w:r>
      <w:r>
        <w:rPr>
          <w:lang w:eastAsia="zh-CN"/>
        </w:rPr>
        <w:tab/>
      </w:r>
      <w:r w:rsidRPr="00E97819">
        <w:rPr>
          <w:lang w:eastAsia="zh-CN"/>
        </w:rPr>
        <w:t xml:space="preserve">Example 4: </w:t>
      </w:r>
      <w:proofErr w:type="spellStart"/>
      <w:r w:rsidRPr="00E97819">
        <w:rPr>
          <w:lang w:eastAsia="zh-CN"/>
        </w:rPr>
        <w:t>gNB</w:t>
      </w:r>
      <w:proofErr w:type="spellEnd"/>
      <w:r w:rsidRPr="00E97819">
        <w:rPr>
          <w:lang w:eastAsia="zh-CN"/>
        </w:rPr>
        <w:t xml:space="preserve"> is expected to only transmit reference signals (e.g., CSI-RS for measurement).</w:t>
      </w:r>
    </w:p>
    <w:p w14:paraId="326F1220" w14:textId="7D73ED8C" w:rsidR="00220D4C" w:rsidRDefault="00220D4C" w:rsidP="004F65CE">
      <w:pPr>
        <w:jc w:val="both"/>
        <w:rPr>
          <w:lang w:eastAsia="ko-KR"/>
        </w:rPr>
      </w:pPr>
      <w:r>
        <w:rPr>
          <w:lang w:eastAsia="ko-KR"/>
        </w:rPr>
        <w:t>It should be noted that, if a UE determines a duration as active</w:t>
      </w:r>
      <w:r w:rsidR="00DA113D">
        <w:rPr>
          <w:lang w:eastAsia="ko-KR"/>
        </w:rPr>
        <w:t xml:space="preserve"> according to the cell DTX/DRX configuration</w:t>
      </w:r>
      <w:r>
        <w:rPr>
          <w:lang w:eastAsia="ko-KR"/>
        </w:rPr>
        <w:t xml:space="preserve">, it does not necessarily mean that </w:t>
      </w:r>
      <w:proofErr w:type="spellStart"/>
      <w:r>
        <w:rPr>
          <w:lang w:eastAsia="ko-KR"/>
        </w:rPr>
        <w:t>gNB</w:t>
      </w:r>
      <w:proofErr w:type="spellEnd"/>
      <w:r>
        <w:rPr>
          <w:lang w:eastAsia="ko-KR"/>
        </w:rPr>
        <w:t xml:space="preserve"> is active. For example, UE may monitor PDCCH in active durations but </w:t>
      </w:r>
      <w:proofErr w:type="spellStart"/>
      <w:r>
        <w:rPr>
          <w:lang w:eastAsia="ko-KR"/>
        </w:rPr>
        <w:t>gNB</w:t>
      </w:r>
      <w:proofErr w:type="spellEnd"/>
      <w:r>
        <w:rPr>
          <w:lang w:eastAsia="ko-KR"/>
        </w:rPr>
        <w:t xml:space="preserve"> may not transmit anything and can go to sleep if there is no traffic. Similarly, if a UE determines a duration as non-active</w:t>
      </w:r>
      <w:r w:rsidR="00DA113D" w:rsidRPr="00DA113D">
        <w:rPr>
          <w:lang w:eastAsia="ko-KR"/>
        </w:rPr>
        <w:t xml:space="preserve"> </w:t>
      </w:r>
      <w:r w:rsidR="00DA113D">
        <w:rPr>
          <w:lang w:eastAsia="ko-KR"/>
        </w:rPr>
        <w:t>according to the cell DTX/DRX configuration</w:t>
      </w:r>
      <w:r>
        <w:rPr>
          <w:lang w:eastAsia="ko-KR"/>
        </w:rPr>
        <w:t xml:space="preserve">, it does not mean that </w:t>
      </w:r>
      <w:proofErr w:type="spellStart"/>
      <w:r>
        <w:rPr>
          <w:lang w:eastAsia="ko-KR"/>
        </w:rPr>
        <w:t>gNB</w:t>
      </w:r>
      <w:proofErr w:type="spellEnd"/>
      <w:r>
        <w:rPr>
          <w:lang w:eastAsia="ko-KR"/>
        </w:rPr>
        <w:t xml:space="preserve"> is sleeping</w:t>
      </w:r>
      <w:r w:rsidR="00A84546">
        <w:rPr>
          <w:lang w:eastAsia="ko-KR"/>
        </w:rPr>
        <w:t xml:space="preserve"> because </w:t>
      </w:r>
      <w:proofErr w:type="spellStart"/>
      <w:r w:rsidR="00A84546">
        <w:rPr>
          <w:lang w:eastAsia="ko-KR"/>
        </w:rPr>
        <w:t>gNB</w:t>
      </w:r>
      <w:proofErr w:type="spellEnd"/>
      <w:r w:rsidR="00A84546">
        <w:rPr>
          <w:lang w:eastAsia="ko-KR"/>
        </w:rPr>
        <w:t xml:space="preserve"> may transmit/receive channels/signals not impacted by cell DTX/DRX</w:t>
      </w:r>
      <w:r w:rsidR="002871DD">
        <w:rPr>
          <w:lang w:eastAsia="ko-KR"/>
        </w:rPr>
        <w:t xml:space="preserve">, e.g., Paging, </w:t>
      </w:r>
      <w:r w:rsidR="0031663F">
        <w:rPr>
          <w:lang w:eastAsia="ko-KR"/>
        </w:rPr>
        <w:t>P</w:t>
      </w:r>
      <w:r w:rsidR="002871DD">
        <w:rPr>
          <w:lang w:eastAsia="ko-KR"/>
        </w:rPr>
        <w:t>RACH, etc</w:t>
      </w:r>
      <w:r w:rsidR="00A84546">
        <w:rPr>
          <w:lang w:eastAsia="ko-KR"/>
        </w:rPr>
        <w:t xml:space="preserve">. </w:t>
      </w:r>
    </w:p>
    <w:p w14:paraId="3512FF49" w14:textId="0C8B0F88" w:rsidR="003C001B" w:rsidRDefault="00D26A18" w:rsidP="004F65CE">
      <w:pPr>
        <w:jc w:val="both"/>
        <w:rPr>
          <w:bCs/>
          <w:lang w:eastAsia="zh-CN"/>
        </w:rPr>
      </w:pPr>
      <w:r>
        <w:rPr>
          <w:lang w:eastAsia="ko-KR"/>
        </w:rPr>
        <w:t>T</w:t>
      </w:r>
      <w:r w:rsidR="0029710B">
        <w:rPr>
          <w:lang w:eastAsia="ko-KR"/>
        </w:rPr>
        <w:t>here is a note in the WID indicates that there is n</w:t>
      </w:r>
      <w:r w:rsidR="000C4756" w:rsidRPr="00347FE8">
        <w:rPr>
          <w:bCs/>
          <w:lang w:eastAsia="zh-CN"/>
        </w:rPr>
        <w:t>o change for SSB transmission due to cell DTX/DRX.</w:t>
      </w:r>
      <w:r w:rsidR="0029710B">
        <w:rPr>
          <w:bCs/>
          <w:lang w:eastAsia="zh-CN"/>
        </w:rPr>
        <w:t xml:space="preserve"> </w:t>
      </w:r>
      <w:r>
        <w:rPr>
          <w:bCs/>
          <w:lang w:eastAsia="zh-CN"/>
        </w:rPr>
        <w:t xml:space="preserve">The common understanding is that SSB transmission is not impacted by cell DTX. On the other hand, whether cell DTX is impacted by SSB transmission can be further considered. </w:t>
      </w:r>
      <w:r w:rsidR="0029710B">
        <w:rPr>
          <w:bCs/>
          <w:lang w:eastAsia="zh-CN"/>
        </w:rPr>
        <w:t xml:space="preserve">There can be </w:t>
      </w:r>
      <w:r>
        <w:rPr>
          <w:bCs/>
          <w:lang w:eastAsia="zh-CN"/>
        </w:rPr>
        <w:t>two options</w:t>
      </w:r>
      <w:r w:rsidR="00CF08C6">
        <w:rPr>
          <w:bCs/>
          <w:lang w:eastAsia="zh-CN"/>
        </w:rPr>
        <w:t>.</w:t>
      </w:r>
    </w:p>
    <w:p w14:paraId="04E332B5" w14:textId="6DE2709F" w:rsidR="00AD0086" w:rsidRDefault="00D26A18" w:rsidP="002B2BB6">
      <w:pPr>
        <w:pStyle w:val="ListParagraph"/>
        <w:numPr>
          <w:ilvl w:val="0"/>
          <w:numId w:val="14"/>
        </w:numPr>
        <w:ind w:leftChars="0"/>
        <w:jc w:val="both"/>
        <w:rPr>
          <w:lang w:eastAsia="ko-KR"/>
        </w:rPr>
      </w:pPr>
      <w:r>
        <w:rPr>
          <w:b/>
          <w:bCs/>
          <w:lang w:eastAsia="ko-KR"/>
        </w:rPr>
        <w:t>Option</w:t>
      </w:r>
      <w:r w:rsidRPr="00C36421">
        <w:rPr>
          <w:b/>
          <w:bCs/>
          <w:lang w:eastAsia="ko-KR"/>
        </w:rPr>
        <w:t xml:space="preserve"> </w:t>
      </w:r>
      <w:r w:rsidR="00AD0086" w:rsidRPr="00C36421">
        <w:rPr>
          <w:b/>
          <w:bCs/>
          <w:lang w:eastAsia="ko-KR"/>
        </w:rPr>
        <w:t>1:</w:t>
      </w:r>
      <w:r w:rsidR="00AD0086">
        <w:rPr>
          <w:bCs/>
          <w:lang w:eastAsia="zh-CN"/>
        </w:rPr>
        <w:t xml:space="preserve"> </w:t>
      </w:r>
      <w:r>
        <w:rPr>
          <w:bCs/>
          <w:lang w:eastAsia="zh-CN"/>
        </w:rPr>
        <w:t xml:space="preserve">The active/non-active duration determination of cell DTX is not impacted by SSB transmission, i.e., the </w:t>
      </w:r>
      <w:r w:rsidRPr="00745D9F">
        <w:rPr>
          <w:bCs/>
          <w:lang w:eastAsia="zh-CN"/>
        </w:rPr>
        <w:t>duration for SSB transmission</w:t>
      </w:r>
      <w:r>
        <w:rPr>
          <w:bCs/>
          <w:lang w:eastAsia="zh-CN"/>
        </w:rPr>
        <w:t xml:space="preserve"> can overlap with the non-</w:t>
      </w:r>
      <w:r>
        <w:rPr>
          <w:lang w:eastAsia="ko-KR"/>
        </w:rPr>
        <w:t>active durations of cell DTX.</w:t>
      </w:r>
    </w:p>
    <w:p w14:paraId="04A3C406" w14:textId="6A1A9BDD" w:rsidR="00745D9F" w:rsidRDefault="00A1239E" w:rsidP="002B2BB6">
      <w:pPr>
        <w:pStyle w:val="ListParagraph"/>
        <w:numPr>
          <w:ilvl w:val="0"/>
          <w:numId w:val="14"/>
        </w:numPr>
        <w:ind w:leftChars="0"/>
        <w:jc w:val="both"/>
        <w:rPr>
          <w:lang w:eastAsia="ko-KR"/>
        </w:rPr>
      </w:pPr>
      <w:r>
        <w:rPr>
          <w:b/>
          <w:bCs/>
          <w:lang w:eastAsia="ko-KR"/>
        </w:rPr>
        <w:t>Option</w:t>
      </w:r>
      <w:r w:rsidR="00745D9F" w:rsidRPr="00C36421">
        <w:rPr>
          <w:b/>
          <w:bCs/>
          <w:lang w:eastAsia="ko-KR"/>
        </w:rPr>
        <w:t>2:</w:t>
      </w:r>
      <w:r w:rsidR="00745D9F" w:rsidRPr="00745D9F">
        <w:rPr>
          <w:bCs/>
          <w:lang w:eastAsia="zh-CN"/>
        </w:rPr>
        <w:t xml:space="preserve"> The duration </w:t>
      </w:r>
      <w:r w:rsidR="00F95F95">
        <w:rPr>
          <w:bCs/>
          <w:lang w:eastAsia="zh-CN"/>
        </w:rPr>
        <w:t>of</w:t>
      </w:r>
      <w:r w:rsidR="00F95F95" w:rsidRPr="00745D9F">
        <w:rPr>
          <w:bCs/>
          <w:lang w:eastAsia="zh-CN"/>
        </w:rPr>
        <w:t xml:space="preserve"> </w:t>
      </w:r>
      <w:r w:rsidR="00745D9F" w:rsidRPr="00745D9F">
        <w:rPr>
          <w:bCs/>
          <w:lang w:eastAsia="zh-CN"/>
        </w:rPr>
        <w:t xml:space="preserve">SSB transmission </w:t>
      </w:r>
      <w:r w:rsidR="006448C2">
        <w:rPr>
          <w:bCs/>
          <w:lang w:eastAsia="zh-CN"/>
        </w:rPr>
        <w:t>is</w:t>
      </w:r>
      <w:r w:rsidR="006448C2" w:rsidRPr="00745D9F">
        <w:rPr>
          <w:bCs/>
          <w:lang w:eastAsia="zh-CN"/>
        </w:rPr>
        <w:t xml:space="preserve"> </w:t>
      </w:r>
      <w:r w:rsidR="00745D9F" w:rsidRPr="00745D9F">
        <w:rPr>
          <w:bCs/>
          <w:lang w:eastAsia="zh-CN"/>
        </w:rPr>
        <w:t xml:space="preserve">considered as </w:t>
      </w:r>
      <w:r w:rsidR="006448C2">
        <w:rPr>
          <w:bCs/>
          <w:lang w:eastAsia="zh-CN"/>
        </w:rPr>
        <w:t xml:space="preserve">an </w:t>
      </w:r>
      <w:r w:rsidR="00745D9F">
        <w:rPr>
          <w:lang w:eastAsia="ko-KR"/>
        </w:rPr>
        <w:t>active duration</w:t>
      </w:r>
      <w:r w:rsidR="00023085">
        <w:rPr>
          <w:lang w:eastAsia="ko-KR"/>
        </w:rPr>
        <w:t xml:space="preserve"> of cell DTX</w:t>
      </w:r>
      <w:r w:rsidR="00745D9F">
        <w:rPr>
          <w:lang w:eastAsia="ko-KR"/>
        </w:rPr>
        <w:t>.</w:t>
      </w:r>
    </w:p>
    <w:p w14:paraId="512D7A23" w14:textId="6889BDB3" w:rsidR="00AD0086" w:rsidRDefault="00A1239E" w:rsidP="003722A8">
      <w:pPr>
        <w:jc w:val="both"/>
        <w:rPr>
          <w:bCs/>
          <w:lang w:eastAsia="zh-CN"/>
        </w:rPr>
      </w:pPr>
      <w:r>
        <w:rPr>
          <w:bCs/>
          <w:lang w:eastAsia="zh-CN"/>
        </w:rPr>
        <w:t>Option</w:t>
      </w:r>
      <w:r w:rsidR="000C4756">
        <w:rPr>
          <w:bCs/>
          <w:lang w:eastAsia="zh-CN"/>
        </w:rPr>
        <w:t xml:space="preserve"> 1 is the simplest solution with no</w:t>
      </w:r>
      <w:r w:rsidR="00DA113D">
        <w:rPr>
          <w:bCs/>
          <w:lang w:eastAsia="zh-CN"/>
        </w:rPr>
        <w:t xml:space="preserve"> extra</w:t>
      </w:r>
      <w:r w:rsidR="000C4756">
        <w:rPr>
          <w:bCs/>
          <w:lang w:eastAsia="zh-CN"/>
        </w:rPr>
        <w:t xml:space="preserve"> spec impact.</w:t>
      </w:r>
      <w:r w:rsidR="002E08D8">
        <w:rPr>
          <w:bCs/>
          <w:lang w:eastAsia="zh-CN"/>
        </w:rPr>
        <w:t xml:space="preserve"> </w:t>
      </w:r>
      <w:r w:rsidR="006E14FC">
        <w:rPr>
          <w:bCs/>
          <w:lang w:eastAsia="zh-CN"/>
        </w:rPr>
        <w:t xml:space="preserve">For </w:t>
      </w:r>
      <w:r>
        <w:rPr>
          <w:bCs/>
          <w:lang w:eastAsia="zh-CN"/>
        </w:rPr>
        <w:t>Option</w:t>
      </w:r>
      <w:r w:rsidR="000C4756">
        <w:rPr>
          <w:bCs/>
          <w:lang w:eastAsia="zh-CN"/>
        </w:rPr>
        <w:t xml:space="preserve"> 2</w:t>
      </w:r>
      <w:r w:rsidR="006E14FC">
        <w:rPr>
          <w:bCs/>
          <w:lang w:eastAsia="zh-CN"/>
        </w:rPr>
        <w:t>,</w:t>
      </w:r>
      <w:r w:rsidR="000C4756">
        <w:rPr>
          <w:bCs/>
          <w:lang w:eastAsia="zh-CN"/>
        </w:rPr>
        <w:t xml:space="preserve"> </w:t>
      </w:r>
      <w:r w:rsidR="002E08D8">
        <w:rPr>
          <w:bCs/>
          <w:lang w:eastAsia="zh-CN"/>
        </w:rPr>
        <w:t xml:space="preserve">the SSB symbols </w:t>
      </w:r>
      <w:r w:rsidR="00023AC0">
        <w:rPr>
          <w:bCs/>
          <w:lang w:eastAsia="zh-CN"/>
        </w:rPr>
        <w:t xml:space="preserve">implicitly configure the additional active durations. The latency </w:t>
      </w:r>
      <w:r w:rsidR="00DA113D">
        <w:rPr>
          <w:bCs/>
          <w:lang w:eastAsia="zh-CN"/>
        </w:rPr>
        <w:t xml:space="preserve">for a DL transmission </w:t>
      </w:r>
      <w:r w:rsidR="00023AC0">
        <w:rPr>
          <w:bCs/>
          <w:lang w:eastAsia="zh-CN"/>
        </w:rPr>
        <w:t xml:space="preserve">can be thus reduced </w:t>
      </w:r>
      <w:r w:rsidR="00F073C8">
        <w:rPr>
          <w:bCs/>
          <w:lang w:eastAsia="zh-CN"/>
        </w:rPr>
        <w:t xml:space="preserve">because the DL transmission </w:t>
      </w:r>
      <w:r w:rsidR="004E5C00">
        <w:rPr>
          <w:bCs/>
          <w:lang w:eastAsia="zh-CN"/>
        </w:rPr>
        <w:t>opportunities are increased.</w:t>
      </w:r>
      <w:r w:rsidR="00537AD5">
        <w:rPr>
          <w:bCs/>
          <w:lang w:eastAsia="zh-CN"/>
        </w:rPr>
        <w:t xml:space="preserve"> The UL scheduling latency can also be reduced because of the increased transmission opportunities of PDCCH with UL grant.</w:t>
      </w:r>
      <w:r w:rsidR="004E5C00">
        <w:rPr>
          <w:bCs/>
          <w:lang w:eastAsia="zh-CN"/>
        </w:rPr>
        <w:t xml:space="preserve"> In addition, the DL transmission time can be reduced </w:t>
      </w:r>
      <w:r w:rsidR="00023AC0">
        <w:rPr>
          <w:bCs/>
          <w:lang w:eastAsia="zh-CN"/>
        </w:rPr>
        <w:t xml:space="preserve">and </w:t>
      </w:r>
      <w:proofErr w:type="spellStart"/>
      <w:r w:rsidR="00023AC0">
        <w:rPr>
          <w:bCs/>
          <w:lang w:eastAsia="zh-CN"/>
        </w:rPr>
        <w:t>gNB</w:t>
      </w:r>
      <w:proofErr w:type="spellEnd"/>
      <w:r w:rsidR="00023AC0">
        <w:rPr>
          <w:bCs/>
          <w:lang w:eastAsia="zh-CN"/>
        </w:rPr>
        <w:t xml:space="preserve"> can have a larger probability to go to sleep. An</w:t>
      </w:r>
      <w:r w:rsidR="003722A8">
        <w:rPr>
          <w:bCs/>
          <w:lang w:eastAsia="zh-CN"/>
        </w:rPr>
        <w:t xml:space="preserve"> example</w:t>
      </w:r>
      <w:r w:rsidR="00023AC0">
        <w:rPr>
          <w:bCs/>
          <w:lang w:eastAsia="zh-CN"/>
        </w:rPr>
        <w:t xml:space="preserve"> is given</w:t>
      </w:r>
      <w:r w:rsidR="003722A8">
        <w:rPr>
          <w:bCs/>
          <w:lang w:eastAsia="zh-CN"/>
        </w:rPr>
        <w:t xml:space="preserve"> in Figure 1</w:t>
      </w:r>
      <w:r w:rsidR="00023AC0">
        <w:rPr>
          <w:bCs/>
          <w:lang w:eastAsia="zh-CN"/>
        </w:rPr>
        <w:t xml:space="preserve"> for illustration</w:t>
      </w:r>
      <w:r w:rsidR="003722A8">
        <w:rPr>
          <w:bCs/>
          <w:lang w:eastAsia="zh-CN"/>
        </w:rPr>
        <w:t>.</w:t>
      </w:r>
      <w:r w:rsidR="00BB04B5">
        <w:rPr>
          <w:bCs/>
          <w:lang w:eastAsia="zh-CN"/>
        </w:rPr>
        <w:t xml:space="preserve"> The assumption is that the PDCCH is assumed not to be monitored by a UE during non-active durations.</w:t>
      </w:r>
      <w:r w:rsidR="003722A8">
        <w:rPr>
          <w:bCs/>
          <w:lang w:eastAsia="zh-CN"/>
        </w:rPr>
        <w:t xml:space="preserve"> </w:t>
      </w:r>
      <w:r w:rsidR="00023AC0">
        <w:rPr>
          <w:bCs/>
          <w:lang w:eastAsia="zh-CN"/>
        </w:rPr>
        <w:t xml:space="preserve">For </w:t>
      </w:r>
      <w:r>
        <w:rPr>
          <w:bCs/>
          <w:lang w:eastAsia="zh-CN"/>
        </w:rPr>
        <w:t>Option</w:t>
      </w:r>
      <w:r w:rsidR="00023AC0">
        <w:rPr>
          <w:bCs/>
          <w:lang w:eastAsia="zh-CN"/>
        </w:rPr>
        <w:t xml:space="preserve"> 1, t</w:t>
      </w:r>
      <w:r w:rsidR="003722A8">
        <w:rPr>
          <w:bCs/>
          <w:lang w:eastAsia="zh-CN"/>
        </w:rPr>
        <w:t>he active/non-active durations are determined based on the</w:t>
      </w:r>
      <w:r w:rsidR="00023AC0">
        <w:rPr>
          <w:bCs/>
          <w:lang w:eastAsia="zh-CN"/>
        </w:rPr>
        <w:t xml:space="preserve"> agreed parameters </w:t>
      </w:r>
      <w:r w:rsidR="00FB6136">
        <w:t xml:space="preserve">periodicity, start slot/offset, </w:t>
      </w:r>
      <w:r w:rsidR="00DA113D">
        <w:t xml:space="preserve">and </w:t>
      </w:r>
      <w:r w:rsidR="00FB6136">
        <w:t>on duration</w:t>
      </w:r>
      <w:r w:rsidR="00DA113D">
        <w:t xml:space="preserve"> of a cell DTX/DRX configuration</w:t>
      </w:r>
      <w:r w:rsidR="003722A8">
        <w:rPr>
          <w:bCs/>
          <w:lang w:eastAsia="zh-CN"/>
        </w:rPr>
        <w:t xml:space="preserve">. </w:t>
      </w:r>
      <w:r w:rsidR="00F95F95">
        <w:rPr>
          <w:bCs/>
          <w:lang w:eastAsia="zh-CN"/>
        </w:rPr>
        <w:t xml:space="preserve">As shown in Figure 1, a DL traffic arrives before the SSB transmission. </w:t>
      </w:r>
      <w:r w:rsidR="003722A8">
        <w:rPr>
          <w:bCs/>
          <w:lang w:eastAsia="zh-CN"/>
        </w:rPr>
        <w:t xml:space="preserve">For </w:t>
      </w:r>
      <w:r>
        <w:rPr>
          <w:bCs/>
          <w:lang w:eastAsia="zh-CN"/>
        </w:rPr>
        <w:t>Option</w:t>
      </w:r>
      <w:r w:rsidR="003722A8">
        <w:rPr>
          <w:bCs/>
          <w:lang w:eastAsia="zh-CN"/>
        </w:rPr>
        <w:t xml:space="preserve"> 1, UE will not monitor the PDCCH</w:t>
      </w:r>
      <w:r w:rsidR="002E08D8">
        <w:rPr>
          <w:bCs/>
          <w:lang w:eastAsia="zh-CN"/>
        </w:rPr>
        <w:t>#1</w:t>
      </w:r>
      <w:r w:rsidR="003722A8">
        <w:rPr>
          <w:bCs/>
          <w:lang w:eastAsia="zh-CN"/>
        </w:rPr>
        <w:t>,</w:t>
      </w:r>
      <w:r w:rsidR="007F7EBF">
        <w:rPr>
          <w:bCs/>
          <w:lang w:eastAsia="zh-CN"/>
        </w:rPr>
        <w:t xml:space="preserve"> if </w:t>
      </w:r>
      <w:proofErr w:type="spellStart"/>
      <w:r w:rsidR="002E08D8">
        <w:rPr>
          <w:bCs/>
          <w:lang w:eastAsia="zh-CN"/>
        </w:rPr>
        <w:t>gNB</w:t>
      </w:r>
      <w:proofErr w:type="spellEnd"/>
      <w:r w:rsidR="002E08D8">
        <w:rPr>
          <w:bCs/>
          <w:lang w:eastAsia="zh-CN"/>
        </w:rPr>
        <w:t xml:space="preserve"> </w:t>
      </w:r>
      <w:r w:rsidR="007F7EBF">
        <w:rPr>
          <w:bCs/>
          <w:lang w:eastAsia="zh-CN"/>
        </w:rPr>
        <w:t xml:space="preserve">would transmit the </w:t>
      </w:r>
      <w:r w:rsidR="00F95F95">
        <w:rPr>
          <w:bCs/>
          <w:lang w:eastAsia="zh-CN"/>
        </w:rPr>
        <w:t>DL grant</w:t>
      </w:r>
      <w:r w:rsidR="007F7EBF">
        <w:rPr>
          <w:bCs/>
          <w:lang w:eastAsia="zh-CN"/>
        </w:rPr>
        <w:t xml:space="preserve">, </w:t>
      </w:r>
      <w:proofErr w:type="spellStart"/>
      <w:r w:rsidR="007F7EBF">
        <w:rPr>
          <w:bCs/>
          <w:lang w:eastAsia="zh-CN"/>
        </w:rPr>
        <w:t>gNB</w:t>
      </w:r>
      <w:proofErr w:type="spellEnd"/>
      <w:r w:rsidR="007F7EBF">
        <w:rPr>
          <w:bCs/>
          <w:lang w:eastAsia="zh-CN"/>
        </w:rPr>
        <w:t xml:space="preserve"> needs to defer the PDCCH</w:t>
      </w:r>
      <w:r w:rsidR="00FB6136">
        <w:rPr>
          <w:bCs/>
          <w:lang w:eastAsia="zh-CN"/>
        </w:rPr>
        <w:t xml:space="preserve"> #1</w:t>
      </w:r>
      <w:r w:rsidR="007F7EBF">
        <w:rPr>
          <w:bCs/>
          <w:lang w:eastAsia="zh-CN"/>
        </w:rPr>
        <w:t xml:space="preserve"> to a </w:t>
      </w:r>
      <w:r w:rsidR="00DA113D">
        <w:rPr>
          <w:bCs/>
          <w:lang w:eastAsia="zh-CN"/>
        </w:rPr>
        <w:t xml:space="preserve">later </w:t>
      </w:r>
      <w:r w:rsidR="007F7EBF">
        <w:rPr>
          <w:bCs/>
          <w:lang w:eastAsia="zh-CN"/>
        </w:rPr>
        <w:t>PDCCH MO on the active symbols</w:t>
      </w:r>
      <w:r w:rsidR="00FB6136">
        <w:rPr>
          <w:bCs/>
          <w:lang w:eastAsia="zh-CN"/>
        </w:rPr>
        <w:t>, e.g., PDCCH#2. On the contrary</w:t>
      </w:r>
      <w:r w:rsidR="003722A8">
        <w:rPr>
          <w:bCs/>
          <w:lang w:eastAsia="zh-CN"/>
        </w:rPr>
        <w:t xml:space="preserve">, for </w:t>
      </w:r>
      <w:r>
        <w:rPr>
          <w:bCs/>
          <w:lang w:eastAsia="zh-CN"/>
        </w:rPr>
        <w:t>Option</w:t>
      </w:r>
      <w:r w:rsidR="002E08D8">
        <w:rPr>
          <w:bCs/>
          <w:lang w:eastAsia="zh-CN"/>
        </w:rPr>
        <w:t xml:space="preserve"> </w:t>
      </w:r>
      <w:r w:rsidR="003722A8">
        <w:rPr>
          <w:bCs/>
          <w:lang w:eastAsia="zh-CN"/>
        </w:rPr>
        <w:t xml:space="preserve">2, the SSB symbols </w:t>
      </w:r>
      <w:r w:rsidR="00F95F95">
        <w:rPr>
          <w:bCs/>
          <w:lang w:eastAsia="zh-CN"/>
        </w:rPr>
        <w:t>are</w:t>
      </w:r>
      <w:r w:rsidR="003722A8">
        <w:rPr>
          <w:bCs/>
          <w:lang w:eastAsia="zh-CN"/>
        </w:rPr>
        <w:t xml:space="preserve"> </w:t>
      </w:r>
      <w:r w:rsidR="000A2748">
        <w:rPr>
          <w:bCs/>
          <w:lang w:eastAsia="zh-CN"/>
        </w:rPr>
        <w:t xml:space="preserve">considered </w:t>
      </w:r>
      <w:r w:rsidR="003722A8">
        <w:rPr>
          <w:bCs/>
          <w:lang w:eastAsia="zh-CN"/>
        </w:rPr>
        <w:t>as active durations and the UE monitor</w:t>
      </w:r>
      <w:r w:rsidR="00F95F95">
        <w:rPr>
          <w:bCs/>
          <w:lang w:eastAsia="zh-CN"/>
        </w:rPr>
        <w:t>s</w:t>
      </w:r>
      <w:r w:rsidR="003722A8">
        <w:rPr>
          <w:bCs/>
          <w:lang w:eastAsia="zh-CN"/>
        </w:rPr>
        <w:t xml:space="preserve"> the PDCCH on the SSB symbols</w:t>
      </w:r>
      <w:r w:rsidR="00FB6136">
        <w:rPr>
          <w:bCs/>
          <w:lang w:eastAsia="zh-CN"/>
        </w:rPr>
        <w:t>,</w:t>
      </w:r>
      <w:r w:rsidR="002E08D8">
        <w:rPr>
          <w:bCs/>
          <w:lang w:eastAsia="zh-CN"/>
        </w:rPr>
        <w:t xml:space="preserve"> in this case, </w:t>
      </w:r>
      <w:proofErr w:type="spellStart"/>
      <w:r w:rsidR="002E08D8">
        <w:rPr>
          <w:bCs/>
          <w:lang w:eastAsia="zh-CN"/>
        </w:rPr>
        <w:t>gNB</w:t>
      </w:r>
      <w:proofErr w:type="spellEnd"/>
      <w:r w:rsidR="002E08D8">
        <w:rPr>
          <w:bCs/>
          <w:lang w:eastAsia="zh-CN"/>
        </w:rPr>
        <w:t xml:space="preserve"> can schedule PDCCH#1 and</w:t>
      </w:r>
      <w:r w:rsidR="00F95F95">
        <w:rPr>
          <w:bCs/>
          <w:lang w:eastAsia="zh-CN"/>
        </w:rPr>
        <w:t xml:space="preserve"> thus</w:t>
      </w:r>
      <w:r w:rsidR="00FB6136">
        <w:rPr>
          <w:bCs/>
          <w:lang w:eastAsia="zh-CN"/>
        </w:rPr>
        <w:t xml:space="preserve"> the increased latency for </w:t>
      </w:r>
      <w:r>
        <w:rPr>
          <w:bCs/>
          <w:lang w:eastAsia="zh-CN"/>
        </w:rPr>
        <w:t>Option</w:t>
      </w:r>
      <w:r w:rsidR="00FB6136">
        <w:rPr>
          <w:bCs/>
          <w:lang w:eastAsia="zh-CN"/>
        </w:rPr>
        <w:t xml:space="preserve"> 1 can be avoided</w:t>
      </w:r>
      <w:r w:rsidR="003722A8">
        <w:rPr>
          <w:bCs/>
          <w:lang w:eastAsia="zh-CN"/>
        </w:rPr>
        <w:t>.</w:t>
      </w:r>
      <w:r w:rsidR="00FB6136">
        <w:rPr>
          <w:bCs/>
          <w:lang w:eastAsia="zh-CN"/>
        </w:rPr>
        <w:t xml:space="preserve"> In addition, if there is no other DL transmission in the 2</w:t>
      </w:r>
      <w:r w:rsidR="00FB6136" w:rsidRPr="00D34504">
        <w:rPr>
          <w:bCs/>
          <w:vertAlign w:val="superscript"/>
          <w:lang w:eastAsia="zh-CN"/>
        </w:rPr>
        <w:t>nd</w:t>
      </w:r>
      <w:r w:rsidR="00FB6136">
        <w:rPr>
          <w:bCs/>
          <w:lang w:eastAsia="zh-CN"/>
        </w:rPr>
        <w:t xml:space="preserve"> cycle, </w:t>
      </w:r>
      <w:proofErr w:type="spellStart"/>
      <w:r w:rsidR="00FB6136">
        <w:rPr>
          <w:bCs/>
          <w:lang w:eastAsia="zh-CN"/>
        </w:rPr>
        <w:t>gNB</w:t>
      </w:r>
      <w:proofErr w:type="spellEnd"/>
      <w:r w:rsidR="000A2748">
        <w:rPr>
          <w:bCs/>
          <w:lang w:eastAsia="zh-CN"/>
        </w:rPr>
        <w:t xml:space="preserve"> does not need to transmit any PDCCH and thus</w:t>
      </w:r>
      <w:r w:rsidR="00FB6136">
        <w:rPr>
          <w:bCs/>
          <w:lang w:eastAsia="zh-CN"/>
        </w:rPr>
        <w:t xml:space="preserve"> can go to sleep for the active durations, the network energy saving gain can be thus increased</w:t>
      </w:r>
      <w:r w:rsidR="002E08D8">
        <w:rPr>
          <w:bCs/>
          <w:lang w:eastAsia="zh-CN"/>
        </w:rPr>
        <w:t xml:space="preserve"> by reducing the active RF durations</w:t>
      </w:r>
      <w:r w:rsidR="00FB6136">
        <w:rPr>
          <w:bCs/>
          <w:lang w:eastAsia="zh-CN"/>
        </w:rPr>
        <w:t>. To reduce UE monitoring PDCCH in the 2</w:t>
      </w:r>
      <w:r w:rsidR="00FB6136" w:rsidRPr="00D34504">
        <w:rPr>
          <w:bCs/>
          <w:vertAlign w:val="superscript"/>
          <w:lang w:eastAsia="zh-CN"/>
        </w:rPr>
        <w:t>nd</w:t>
      </w:r>
      <w:r w:rsidR="00FB6136">
        <w:rPr>
          <w:bCs/>
          <w:lang w:eastAsia="zh-CN"/>
        </w:rPr>
        <w:t xml:space="preserve"> cycle, dynamic indication of on duration in the scheduling DCI</w:t>
      </w:r>
      <w:r w:rsidR="00E07049">
        <w:rPr>
          <w:bCs/>
          <w:lang w:eastAsia="zh-CN"/>
        </w:rPr>
        <w:t xml:space="preserve"> can</w:t>
      </w:r>
      <w:r w:rsidR="000C1B81">
        <w:rPr>
          <w:bCs/>
          <w:lang w:eastAsia="zh-CN"/>
        </w:rPr>
        <w:t xml:space="preserve"> also</w:t>
      </w:r>
      <w:r w:rsidR="00E07049">
        <w:rPr>
          <w:bCs/>
          <w:lang w:eastAsia="zh-CN"/>
        </w:rPr>
        <w:t xml:space="preserve"> be considered</w:t>
      </w:r>
      <w:r w:rsidR="00FB6136">
        <w:rPr>
          <w:bCs/>
          <w:lang w:eastAsia="zh-CN"/>
        </w:rPr>
        <w:t>.</w:t>
      </w:r>
      <w:r w:rsidR="003722A8">
        <w:rPr>
          <w:bCs/>
          <w:lang w:eastAsia="zh-CN"/>
        </w:rPr>
        <w:t xml:space="preserve"> </w:t>
      </w:r>
    </w:p>
    <w:p w14:paraId="3E815076" w14:textId="167D9BC4" w:rsidR="00856A38" w:rsidRDefault="006E14FC" w:rsidP="00856A38">
      <w:pPr>
        <w:jc w:val="center"/>
        <w:rPr>
          <w:bCs/>
          <w:lang w:eastAsia="zh-CN"/>
        </w:rPr>
      </w:pPr>
      <w:r>
        <w:rPr>
          <w:bCs/>
          <w:noProof/>
          <w:lang w:eastAsia="zh-CN"/>
        </w:rPr>
        <w:lastRenderedPageBreak/>
        <w:drawing>
          <wp:inline distT="0" distB="0" distL="0" distR="0" wp14:anchorId="72FD3933" wp14:editId="30914505">
            <wp:extent cx="5400000" cy="24431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2443108"/>
                    </a:xfrm>
                    <a:prstGeom prst="rect">
                      <a:avLst/>
                    </a:prstGeom>
                    <a:noFill/>
                  </pic:spPr>
                </pic:pic>
              </a:graphicData>
            </a:graphic>
          </wp:inline>
        </w:drawing>
      </w:r>
    </w:p>
    <w:p w14:paraId="72022A20" w14:textId="694262B6" w:rsidR="00856A38" w:rsidRPr="00856A38" w:rsidRDefault="00856A38" w:rsidP="00856A38">
      <w:pPr>
        <w:jc w:val="center"/>
        <w:rPr>
          <w:b/>
          <w:lang w:eastAsia="zh-CN"/>
        </w:rPr>
      </w:pPr>
      <w:r w:rsidRPr="00856A38">
        <w:rPr>
          <w:b/>
          <w:lang w:eastAsia="zh-CN"/>
        </w:rPr>
        <w:t>Figure 1</w:t>
      </w:r>
    </w:p>
    <w:p w14:paraId="2C95F230" w14:textId="77777777" w:rsidR="00BB75B8" w:rsidRPr="007D0B6D" w:rsidRDefault="00BB75B8" w:rsidP="00BB75B8">
      <w:pPr>
        <w:jc w:val="both"/>
        <w:rPr>
          <w:b/>
          <w:lang w:eastAsia="zh-CN"/>
        </w:rPr>
      </w:pPr>
      <w:r w:rsidRPr="000A2748">
        <w:rPr>
          <w:b/>
          <w:lang w:eastAsia="zh-CN"/>
        </w:rPr>
        <w:t>Observation 1: Determining SSB symbols as active durations of cell DTX</w:t>
      </w:r>
      <w:r w:rsidRPr="000A2748" w:rsidDel="000A2748">
        <w:rPr>
          <w:b/>
          <w:lang w:eastAsia="zh-CN"/>
        </w:rPr>
        <w:t xml:space="preserve"> </w:t>
      </w:r>
      <w:r w:rsidRPr="000A2748">
        <w:rPr>
          <w:b/>
          <w:lang w:eastAsia="zh-CN"/>
        </w:rPr>
        <w:t xml:space="preserve">is beneficial for reducing </w:t>
      </w:r>
      <w:proofErr w:type="spellStart"/>
      <w:r w:rsidRPr="000A2748">
        <w:rPr>
          <w:b/>
          <w:lang w:eastAsia="zh-CN"/>
        </w:rPr>
        <w:t>gNB</w:t>
      </w:r>
      <w:proofErr w:type="spellEnd"/>
      <w:r w:rsidRPr="000A2748">
        <w:rPr>
          <w:b/>
          <w:lang w:eastAsia="zh-CN"/>
        </w:rPr>
        <w:t xml:space="preserve"> transmission durations as well as</w:t>
      </w:r>
      <w:r>
        <w:rPr>
          <w:b/>
          <w:lang w:eastAsia="zh-CN"/>
        </w:rPr>
        <w:t xml:space="preserve"> user plane</w:t>
      </w:r>
      <w:r w:rsidRPr="000A2748">
        <w:rPr>
          <w:b/>
          <w:lang w:eastAsia="zh-CN"/>
        </w:rPr>
        <w:t xml:space="preserve"> latency.</w:t>
      </w:r>
    </w:p>
    <w:p w14:paraId="7081D78E" w14:textId="131F29FC" w:rsidR="00714BAD" w:rsidRPr="00216810" w:rsidRDefault="00714BAD" w:rsidP="00F833D5">
      <w:pPr>
        <w:jc w:val="both"/>
        <w:rPr>
          <w:b/>
          <w:lang w:eastAsia="zh-CN"/>
        </w:rPr>
      </w:pPr>
      <w:r w:rsidRPr="00216810">
        <w:rPr>
          <w:b/>
          <w:lang w:eastAsia="zh-CN"/>
        </w:rPr>
        <w:t xml:space="preserve">Proposal 1: </w:t>
      </w:r>
      <w:r w:rsidR="00283C9E" w:rsidRPr="00216810">
        <w:rPr>
          <w:b/>
          <w:lang w:eastAsia="zh-CN"/>
        </w:rPr>
        <w:t>The SSB transmission symbols are considered as active for the determination of the active durations of cell DTX.</w:t>
      </w:r>
    </w:p>
    <w:p w14:paraId="4BFCD9A0" w14:textId="737B33A4" w:rsidR="003B4E83" w:rsidRDefault="00866E63" w:rsidP="00D622D5">
      <w:pPr>
        <w:jc w:val="both"/>
        <w:rPr>
          <w:lang w:eastAsia="ko-KR"/>
        </w:rPr>
      </w:pPr>
      <w:r>
        <w:rPr>
          <w:lang w:eastAsia="ko-KR"/>
        </w:rPr>
        <w:t xml:space="preserve">It was agreed in RAN1#112 meeting to further discuss the channels/signals </w:t>
      </w:r>
      <w:r w:rsidR="003D6B7E">
        <w:rPr>
          <w:lang w:eastAsia="ko-KR"/>
        </w:rPr>
        <w:t xml:space="preserve">configured by higher layer </w:t>
      </w:r>
      <w:proofErr w:type="spellStart"/>
      <w:r w:rsidR="003D6B7E">
        <w:rPr>
          <w:lang w:eastAsia="ko-KR"/>
        </w:rPr>
        <w:t>signalling</w:t>
      </w:r>
      <w:proofErr w:type="spellEnd"/>
      <w:r>
        <w:rPr>
          <w:lang w:eastAsia="ko-KR"/>
        </w:rPr>
        <w:t xml:space="preserve">. Not receiving/transmitting the channels/signals </w:t>
      </w:r>
      <w:r w:rsidR="003D6B7E">
        <w:rPr>
          <w:lang w:eastAsia="ko-KR"/>
        </w:rPr>
        <w:t xml:space="preserve">configured by higher layer </w:t>
      </w:r>
      <w:proofErr w:type="spellStart"/>
      <w:r w:rsidR="003D6B7E">
        <w:rPr>
          <w:lang w:eastAsia="ko-KR"/>
        </w:rPr>
        <w:t>signalling</w:t>
      </w:r>
      <w:proofErr w:type="spellEnd"/>
      <w:r>
        <w:rPr>
          <w:lang w:eastAsia="ko-KR"/>
        </w:rPr>
        <w:t xml:space="preserve"> can be beneficial for energy consumption for both UE and </w:t>
      </w:r>
      <w:proofErr w:type="spellStart"/>
      <w:r>
        <w:rPr>
          <w:lang w:eastAsia="ko-KR"/>
        </w:rPr>
        <w:t>gNB</w:t>
      </w:r>
      <w:proofErr w:type="spellEnd"/>
      <w:r>
        <w:rPr>
          <w:lang w:eastAsia="ko-KR"/>
        </w:rPr>
        <w:t xml:space="preserve"> and should be supported as baseline expect for those channels</w:t>
      </w:r>
      <w:r w:rsidR="00DA113D">
        <w:rPr>
          <w:lang w:eastAsia="ko-KR"/>
        </w:rPr>
        <w:t>/signals</w:t>
      </w:r>
      <w:r>
        <w:rPr>
          <w:lang w:eastAsia="ko-KR"/>
        </w:rPr>
        <w:t xml:space="preserve"> </w:t>
      </w:r>
      <w:r w:rsidR="00DA113D">
        <w:rPr>
          <w:lang w:eastAsia="ko-KR"/>
        </w:rPr>
        <w:t xml:space="preserve">being related to RRC_IDLE/INACTIVE operation or </w:t>
      </w:r>
      <w:r>
        <w:rPr>
          <w:lang w:eastAsia="ko-KR"/>
        </w:rPr>
        <w:t>hav</w:t>
      </w:r>
      <w:r w:rsidR="00DA113D">
        <w:rPr>
          <w:lang w:eastAsia="ko-KR"/>
        </w:rPr>
        <w:t>ing</w:t>
      </w:r>
      <w:r>
        <w:rPr>
          <w:lang w:eastAsia="ko-KR"/>
        </w:rPr>
        <w:t xml:space="preserve"> significant performance impact. </w:t>
      </w:r>
      <w:r w:rsidR="003B4E83">
        <w:rPr>
          <w:lang w:eastAsia="ko-KR"/>
        </w:rPr>
        <w:t xml:space="preserve">For example, some channels can be used for URLLC traffic and are latency sensitive. These channels should not be impacted by non-active periods. To avoid the impact for such channels, RRC can enable/disable such the transmission/reception of the channels/signals configured by higher layer </w:t>
      </w:r>
      <w:proofErr w:type="spellStart"/>
      <w:r w:rsidR="003B4E83">
        <w:rPr>
          <w:lang w:eastAsia="ko-KR"/>
        </w:rPr>
        <w:t>signalling</w:t>
      </w:r>
      <w:proofErr w:type="spellEnd"/>
      <w:r w:rsidR="003B4E83">
        <w:rPr>
          <w:lang w:eastAsia="ko-KR"/>
        </w:rPr>
        <w:t>.</w:t>
      </w:r>
    </w:p>
    <w:p w14:paraId="1C66E82B" w14:textId="42C309C6" w:rsidR="00734DAB" w:rsidRPr="00A20C8E" w:rsidRDefault="00240E50" w:rsidP="004F65CE">
      <w:pPr>
        <w:jc w:val="both"/>
        <w:rPr>
          <w:b/>
          <w:bCs/>
          <w:lang w:eastAsia="ko-KR"/>
        </w:rPr>
      </w:pPr>
      <w:r w:rsidRPr="00A20C8E">
        <w:rPr>
          <w:lang w:eastAsia="ko-KR"/>
        </w:rPr>
        <w:t>TRS is significant for UE to have good T/F tracking and TRS can be received by idle/inactive UEs. According to the note “</w:t>
      </w:r>
      <w:r w:rsidRPr="007723A3">
        <w:rPr>
          <w:bCs/>
          <w:lang w:eastAsia="zh-CN"/>
        </w:rPr>
        <w:t xml:space="preserve">Note: The impact to IDLE/INACTIVE UEs due to the above enhancement should be avoided.” in the WID, TRS should be treated similar as </w:t>
      </w:r>
      <w:r w:rsidRPr="00537AD5">
        <w:rPr>
          <w:lang w:eastAsia="zh-CN"/>
        </w:rPr>
        <w:t xml:space="preserve">RACH, paging, and SIBs which are agreed not to be impacted based on the agreement made in RAN2#121 meeting. </w:t>
      </w:r>
    </w:p>
    <w:p w14:paraId="550DB632" w14:textId="3DD753CA" w:rsidR="00D60E4E" w:rsidRDefault="00D60E4E" w:rsidP="004F65CE">
      <w:pPr>
        <w:jc w:val="both"/>
        <w:rPr>
          <w:lang w:eastAsia="ko-KR"/>
        </w:rPr>
      </w:pPr>
      <w:r>
        <w:rPr>
          <w:lang w:eastAsia="ko-KR"/>
        </w:rPr>
        <w:t xml:space="preserve">PUCCH with HARQ-ACK for only SPS PDSCHs was also discussed in RAN1#112 meeting and was excluded from the list. If </w:t>
      </w:r>
      <w:proofErr w:type="spellStart"/>
      <w:r>
        <w:rPr>
          <w:lang w:eastAsia="ko-KR"/>
        </w:rPr>
        <w:t>gNB</w:t>
      </w:r>
      <w:proofErr w:type="spellEnd"/>
      <w:r>
        <w:rPr>
          <w:lang w:eastAsia="ko-KR"/>
        </w:rPr>
        <w:t xml:space="preserve"> has transmitted a SPS PDSCH, not transmitting PUCCH with HARQ-ACK for the SPS PDSCH would degrade the performance. On the other hand, if </w:t>
      </w:r>
      <w:proofErr w:type="spellStart"/>
      <w:r>
        <w:rPr>
          <w:lang w:eastAsia="ko-KR"/>
        </w:rPr>
        <w:t>gNB</w:t>
      </w:r>
      <w:proofErr w:type="spellEnd"/>
      <w:r>
        <w:rPr>
          <w:lang w:eastAsia="ko-KR"/>
        </w:rPr>
        <w:t xml:space="preserve"> does not transmit any SPS PDSCH in the configured resources, </w:t>
      </w:r>
      <w:proofErr w:type="spellStart"/>
      <w:r>
        <w:rPr>
          <w:lang w:eastAsia="ko-KR"/>
        </w:rPr>
        <w:t>gNB</w:t>
      </w:r>
      <w:proofErr w:type="spellEnd"/>
      <w:r>
        <w:rPr>
          <w:lang w:eastAsia="ko-KR"/>
        </w:rPr>
        <w:t xml:space="preserve"> can simply skip the detection of </w:t>
      </w:r>
      <w:r w:rsidR="00E75911">
        <w:rPr>
          <w:lang w:eastAsia="ko-KR"/>
        </w:rPr>
        <w:t xml:space="preserve">the </w:t>
      </w:r>
      <w:r>
        <w:rPr>
          <w:lang w:eastAsia="ko-KR"/>
        </w:rPr>
        <w:t>PUCCH</w:t>
      </w:r>
      <w:r w:rsidRPr="00D60E4E">
        <w:rPr>
          <w:lang w:eastAsia="ko-KR"/>
        </w:rPr>
        <w:t xml:space="preserve"> </w:t>
      </w:r>
      <w:r>
        <w:rPr>
          <w:lang w:eastAsia="ko-KR"/>
        </w:rPr>
        <w:t xml:space="preserve">with HARQ-ACK for </w:t>
      </w:r>
      <w:r w:rsidR="00E75911">
        <w:rPr>
          <w:lang w:eastAsia="ko-KR"/>
        </w:rPr>
        <w:t xml:space="preserve">the </w:t>
      </w:r>
      <w:r>
        <w:rPr>
          <w:lang w:eastAsia="ko-KR"/>
        </w:rPr>
        <w:t>SPS PDSCHs. From UE</w:t>
      </w:r>
      <w:r w:rsidR="00E75911">
        <w:rPr>
          <w:lang w:eastAsia="ko-KR"/>
        </w:rPr>
        <w:t xml:space="preserve"> energy saving’s </w:t>
      </w:r>
      <w:r>
        <w:rPr>
          <w:lang w:eastAsia="ko-KR"/>
        </w:rPr>
        <w:t>perspective, whether to transmit the PUCCH with HARQ-ACK only for SPS PDSCHs can be further discussed if all the SPS PDSCHs are not received due to non-active time of cell DTX.</w:t>
      </w:r>
    </w:p>
    <w:p w14:paraId="46216FDF" w14:textId="2CB06713" w:rsidR="00A2330D" w:rsidRDefault="00604B92">
      <w:pPr>
        <w:jc w:val="both"/>
        <w:rPr>
          <w:bCs/>
          <w:lang w:eastAsia="zh-CN"/>
        </w:rPr>
      </w:pPr>
      <w:r>
        <w:rPr>
          <w:lang w:eastAsia="ko-KR"/>
        </w:rPr>
        <w:t>F</w:t>
      </w:r>
      <w:r w:rsidR="00BA0A67">
        <w:rPr>
          <w:lang w:eastAsia="ko-KR"/>
        </w:rPr>
        <w:t xml:space="preserve">or </w:t>
      </w:r>
      <w:r w:rsidR="00644A6D">
        <w:rPr>
          <w:lang w:eastAsia="ko-KR"/>
        </w:rPr>
        <w:t xml:space="preserve">a channel/signal </w:t>
      </w:r>
      <w:r w:rsidR="00A20C8E">
        <w:rPr>
          <w:lang w:eastAsia="ko-KR"/>
        </w:rPr>
        <w:t>scheduled</w:t>
      </w:r>
      <w:r w:rsidR="00537AD5">
        <w:rPr>
          <w:lang w:eastAsia="ko-KR"/>
        </w:rPr>
        <w:t>/indicated</w:t>
      </w:r>
      <w:r w:rsidR="00A20C8E">
        <w:rPr>
          <w:lang w:eastAsia="ko-KR"/>
        </w:rPr>
        <w:t xml:space="preserve"> </w:t>
      </w:r>
      <w:r w:rsidR="00537AD5">
        <w:rPr>
          <w:lang w:eastAsia="ko-KR"/>
        </w:rPr>
        <w:t xml:space="preserve">by </w:t>
      </w:r>
      <w:r w:rsidR="00C002B6">
        <w:rPr>
          <w:lang w:eastAsia="ko-KR"/>
        </w:rPr>
        <w:t>a DCI format</w:t>
      </w:r>
      <w:r>
        <w:rPr>
          <w:lang w:eastAsia="ko-KR"/>
        </w:rPr>
        <w:t xml:space="preserve">, if </w:t>
      </w:r>
      <w:proofErr w:type="spellStart"/>
      <w:r>
        <w:rPr>
          <w:lang w:eastAsia="ko-KR"/>
        </w:rPr>
        <w:t>gNB</w:t>
      </w:r>
      <w:proofErr w:type="spellEnd"/>
      <w:r>
        <w:rPr>
          <w:lang w:eastAsia="ko-KR"/>
        </w:rPr>
        <w:t xml:space="preserve"> would like to avoid transmitting/receiving such channel/signal, </w:t>
      </w:r>
      <w:proofErr w:type="spellStart"/>
      <w:r>
        <w:rPr>
          <w:lang w:eastAsia="ko-KR"/>
        </w:rPr>
        <w:t>gNB</w:t>
      </w:r>
      <w:proofErr w:type="spellEnd"/>
      <w:r>
        <w:rPr>
          <w:lang w:eastAsia="ko-KR"/>
        </w:rPr>
        <w:t xml:space="preserve"> can simply not transmit the PDCCH.</w:t>
      </w:r>
      <w:r w:rsidRPr="00F833D5">
        <w:rPr>
          <w:rFonts w:eastAsia="Yu Mincho"/>
          <w:lang w:eastAsia="ja-JP"/>
        </w:rPr>
        <w:t xml:space="preserve"> On the other hand, if UE receives the PDCCH, UE should always follow the indication of </w:t>
      </w:r>
      <w:proofErr w:type="spellStart"/>
      <w:r w:rsidRPr="00F833D5">
        <w:rPr>
          <w:rFonts w:eastAsia="Yu Mincho"/>
          <w:lang w:eastAsia="ja-JP"/>
        </w:rPr>
        <w:t>gNB</w:t>
      </w:r>
      <w:proofErr w:type="spellEnd"/>
      <w:r w:rsidRPr="00F833D5">
        <w:rPr>
          <w:rFonts w:eastAsia="Yu Mincho"/>
          <w:lang w:eastAsia="ja-JP"/>
        </w:rPr>
        <w:t xml:space="preserve"> to receive/transmit </w:t>
      </w:r>
      <w:r w:rsidR="00A20C8E">
        <w:rPr>
          <w:rFonts w:eastAsia="Yu Mincho"/>
          <w:lang w:eastAsia="ja-JP"/>
        </w:rPr>
        <w:t>the</w:t>
      </w:r>
      <w:r w:rsidRPr="00F833D5">
        <w:rPr>
          <w:rFonts w:eastAsia="Yu Mincho"/>
          <w:lang w:eastAsia="ja-JP"/>
        </w:rPr>
        <w:t xml:space="preserve"> channel/signal</w:t>
      </w:r>
      <w:r w:rsidR="00A20C8E">
        <w:rPr>
          <w:rFonts w:eastAsia="Yu Mincho"/>
          <w:lang w:eastAsia="ja-JP"/>
        </w:rPr>
        <w:t xml:space="preserve"> scheduled</w:t>
      </w:r>
      <w:r w:rsidR="002D250D">
        <w:rPr>
          <w:lang w:eastAsia="ko-KR"/>
        </w:rPr>
        <w:t>/indicated</w:t>
      </w:r>
      <w:r w:rsidR="00A20C8E">
        <w:rPr>
          <w:rFonts w:eastAsia="Yu Mincho"/>
          <w:lang w:eastAsia="ja-JP"/>
        </w:rPr>
        <w:t xml:space="preserve"> by the DCI format</w:t>
      </w:r>
      <w:r w:rsidRPr="00F833D5">
        <w:rPr>
          <w:rFonts w:eastAsia="Yu Mincho"/>
          <w:lang w:eastAsia="ja-JP"/>
        </w:rPr>
        <w:t>.</w:t>
      </w:r>
      <w:r w:rsidR="009125FB" w:rsidRPr="00F833D5">
        <w:rPr>
          <w:rFonts w:eastAsia="Yu Mincho"/>
          <w:lang w:eastAsia="ja-JP"/>
        </w:rPr>
        <w:t xml:space="preserve"> For dynamic PDSCH/PUSCH scheduling, </w:t>
      </w:r>
      <w:r w:rsidR="00A27DBC" w:rsidRPr="00AB6DE8">
        <w:rPr>
          <w:rFonts w:eastAsia="Yu Mincho"/>
          <w:lang w:eastAsia="ja-JP"/>
        </w:rPr>
        <w:t>not allow</w:t>
      </w:r>
      <w:r w:rsidR="00A27DBC">
        <w:rPr>
          <w:rFonts w:eastAsia="Yu Mincho"/>
          <w:lang w:eastAsia="ja-JP"/>
        </w:rPr>
        <w:t>ing</w:t>
      </w:r>
      <w:r w:rsidR="00A27DBC" w:rsidRPr="00AB6DE8">
        <w:rPr>
          <w:rFonts w:eastAsia="Yu Mincho"/>
          <w:lang w:eastAsia="ja-JP"/>
        </w:rPr>
        <w:t xml:space="preserve"> </w:t>
      </w:r>
      <w:r w:rsidR="00A27DBC">
        <w:rPr>
          <w:rFonts w:eastAsia="Yu Mincho"/>
          <w:lang w:eastAsia="ja-JP"/>
        </w:rPr>
        <w:t>receiving/transmitting the channel</w:t>
      </w:r>
      <w:r w:rsidR="00A27DBC" w:rsidRPr="00AB6DE8">
        <w:rPr>
          <w:rFonts w:eastAsia="Yu Mincho"/>
          <w:lang w:eastAsia="ja-JP"/>
        </w:rPr>
        <w:t xml:space="preserve"> on non-active period</w:t>
      </w:r>
      <w:r w:rsidR="00A27DBC">
        <w:rPr>
          <w:rFonts w:eastAsia="Yu Mincho"/>
          <w:lang w:eastAsia="ja-JP"/>
        </w:rPr>
        <w:t xml:space="preserve"> would result in increased latency as well as </w:t>
      </w:r>
      <w:proofErr w:type="spellStart"/>
      <w:r w:rsidR="00A27DBC">
        <w:rPr>
          <w:rFonts w:eastAsia="Yu Mincho"/>
          <w:lang w:eastAsia="ja-JP"/>
        </w:rPr>
        <w:t>gNB</w:t>
      </w:r>
      <w:proofErr w:type="spellEnd"/>
      <w:r w:rsidR="00A27DBC">
        <w:rPr>
          <w:rFonts w:eastAsia="Yu Mincho"/>
          <w:lang w:eastAsia="ja-JP"/>
        </w:rPr>
        <w:t xml:space="preserve"> </w:t>
      </w:r>
      <w:r w:rsidR="00A27DBC" w:rsidRPr="00F833D5">
        <w:rPr>
          <w:rFonts w:eastAsia="Yu Mincho"/>
          <w:lang w:eastAsia="ja-JP"/>
        </w:rPr>
        <w:t>transmission/reception durations.</w:t>
      </w:r>
      <w:r w:rsidR="00A27DBC">
        <w:rPr>
          <w:rFonts w:eastAsia="Yu Mincho"/>
          <w:lang w:eastAsia="ja-JP"/>
        </w:rPr>
        <w:t xml:space="preserve"> </w:t>
      </w:r>
      <w:r w:rsidR="0013160E">
        <w:rPr>
          <w:bCs/>
          <w:lang w:eastAsia="zh-CN"/>
        </w:rPr>
        <w:t>For example,</w:t>
      </w:r>
      <w:r w:rsidR="001B5FBB">
        <w:rPr>
          <w:bCs/>
          <w:lang w:eastAsia="zh-CN"/>
        </w:rPr>
        <w:t xml:space="preserve"> as shown in Figure 2,</w:t>
      </w:r>
      <w:r w:rsidR="0013160E">
        <w:rPr>
          <w:bCs/>
          <w:lang w:eastAsia="zh-CN"/>
        </w:rPr>
        <w:t xml:space="preserve"> </w:t>
      </w:r>
      <w:proofErr w:type="spellStart"/>
      <w:r w:rsidR="000E5BB7">
        <w:rPr>
          <w:bCs/>
          <w:lang w:eastAsia="zh-CN"/>
        </w:rPr>
        <w:t>gNB</w:t>
      </w:r>
      <w:proofErr w:type="spellEnd"/>
      <w:r w:rsidR="000E5BB7">
        <w:rPr>
          <w:bCs/>
          <w:lang w:eastAsia="zh-CN"/>
        </w:rPr>
        <w:t xml:space="preserve"> receives an SR for </w:t>
      </w:r>
      <w:r w:rsidR="0013160E">
        <w:rPr>
          <w:bCs/>
          <w:lang w:eastAsia="zh-CN"/>
        </w:rPr>
        <w:t>a latency sensitive traffic</w:t>
      </w:r>
      <w:r w:rsidR="000E5BB7">
        <w:rPr>
          <w:bCs/>
          <w:lang w:eastAsia="zh-CN"/>
        </w:rPr>
        <w:t xml:space="preserve"> and can transmit a PDCCH with a UL grant in the first active duration. If the PUSCH transmission is not allowed during non-active durations, </w:t>
      </w:r>
      <w:proofErr w:type="spellStart"/>
      <w:r w:rsidR="001B5FBB">
        <w:rPr>
          <w:bCs/>
          <w:lang w:eastAsia="zh-CN"/>
        </w:rPr>
        <w:t>gNB</w:t>
      </w:r>
      <w:proofErr w:type="spellEnd"/>
      <w:r w:rsidR="001B5FBB">
        <w:rPr>
          <w:bCs/>
          <w:lang w:eastAsia="zh-CN"/>
        </w:rPr>
        <w:t xml:space="preserve"> has to schedule the P</w:t>
      </w:r>
      <w:r w:rsidR="000E5BB7">
        <w:rPr>
          <w:bCs/>
          <w:lang w:eastAsia="zh-CN"/>
        </w:rPr>
        <w:t>U</w:t>
      </w:r>
      <w:r w:rsidR="001B5FBB">
        <w:rPr>
          <w:bCs/>
          <w:lang w:eastAsia="zh-CN"/>
        </w:rPr>
        <w:t>SCH</w:t>
      </w:r>
      <w:r w:rsidR="000E5BB7">
        <w:rPr>
          <w:bCs/>
          <w:lang w:eastAsia="zh-CN"/>
        </w:rPr>
        <w:t xml:space="preserve"> in the next active duration with the cost of increased latency</w:t>
      </w:r>
      <w:r w:rsidR="0013160E">
        <w:rPr>
          <w:bCs/>
          <w:lang w:eastAsia="zh-CN"/>
        </w:rPr>
        <w:t xml:space="preserve">. </w:t>
      </w:r>
    </w:p>
    <w:p w14:paraId="577EDBF8" w14:textId="10051D64" w:rsidR="001B5FBB" w:rsidRDefault="000E5BB7" w:rsidP="001B5FBB">
      <w:pPr>
        <w:jc w:val="center"/>
        <w:rPr>
          <w:bCs/>
          <w:lang w:eastAsia="zh-CN"/>
        </w:rPr>
      </w:pPr>
      <w:r>
        <w:rPr>
          <w:bCs/>
          <w:noProof/>
          <w:lang w:eastAsia="zh-CN"/>
        </w:rPr>
        <w:drawing>
          <wp:inline distT="0" distB="0" distL="0" distR="0" wp14:anchorId="1868BAA7" wp14:editId="691FD2D6">
            <wp:extent cx="4320000" cy="141856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418560"/>
                    </a:xfrm>
                    <a:prstGeom prst="rect">
                      <a:avLst/>
                    </a:prstGeom>
                    <a:noFill/>
                  </pic:spPr>
                </pic:pic>
              </a:graphicData>
            </a:graphic>
          </wp:inline>
        </w:drawing>
      </w:r>
    </w:p>
    <w:p w14:paraId="2FBC7000" w14:textId="4385E324" w:rsidR="00C4726A" w:rsidRDefault="001B5FBB" w:rsidP="00D0606A">
      <w:pPr>
        <w:jc w:val="center"/>
        <w:rPr>
          <w:b/>
          <w:bCs/>
          <w:lang w:eastAsia="zh-CN"/>
        </w:rPr>
      </w:pPr>
      <w:r w:rsidRPr="00856A38">
        <w:rPr>
          <w:b/>
          <w:lang w:eastAsia="zh-CN"/>
        </w:rPr>
        <w:t xml:space="preserve">Figure </w:t>
      </w:r>
      <w:r>
        <w:rPr>
          <w:b/>
          <w:lang w:eastAsia="zh-CN"/>
        </w:rPr>
        <w:t>2</w:t>
      </w:r>
    </w:p>
    <w:p w14:paraId="566F85C7" w14:textId="35229186" w:rsidR="00604B92" w:rsidRPr="00A32586" w:rsidRDefault="00604B92" w:rsidP="00604B92">
      <w:pPr>
        <w:pStyle w:val="BodyText"/>
        <w:spacing w:after="0"/>
        <w:rPr>
          <w:rFonts w:ascii="Times New Roman" w:eastAsia="Yu Mincho" w:hAnsi="Times New Roman"/>
          <w:szCs w:val="20"/>
          <w:lang w:eastAsia="ja-JP"/>
        </w:rPr>
      </w:pPr>
      <w:r w:rsidRPr="00A32586">
        <w:rPr>
          <w:rFonts w:ascii="Times New Roman" w:hAnsi="Times New Roman"/>
          <w:szCs w:val="20"/>
          <w:lang w:eastAsia="zh-CN"/>
        </w:rPr>
        <w:lastRenderedPageBreak/>
        <w:t xml:space="preserve">If a </w:t>
      </w:r>
      <w:r w:rsidRPr="00A32586">
        <w:rPr>
          <w:rFonts w:ascii="Times New Roman" w:eastAsia="Yu Mincho" w:hAnsi="Times New Roman"/>
          <w:szCs w:val="20"/>
          <w:lang w:eastAsia="ja-JP"/>
        </w:rPr>
        <w:t>PUCCH with HARQ feedback for dynamic PDSCH is not allowed to be transmitted on non-active period, it will</w:t>
      </w:r>
      <w:r w:rsidR="00A27DBC">
        <w:rPr>
          <w:rFonts w:ascii="Times New Roman" w:eastAsia="Yu Mincho" w:hAnsi="Times New Roman"/>
          <w:szCs w:val="20"/>
          <w:lang w:eastAsia="ja-JP"/>
        </w:rPr>
        <w:t xml:space="preserve"> also</w:t>
      </w:r>
      <w:r w:rsidRPr="00A32586">
        <w:rPr>
          <w:rFonts w:ascii="Times New Roman" w:eastAsia="Yu Mincho" w:hAnsi="Times New Roman"/>
          <w:szCs w:val="20"/>
          <w:lang w:eastAsia="ja-JP"/>
        </w:rPr>
        <w:t xml:space="preserve"> result in increased latency. </w:t>
      </w:r>
      <w:r w:rsidR="009125FB" w:rsidRPr="00A32586">
        <w:rPr>
          <w:rFonts w:ascii="Times New Roman" w:eastAsia="Yu Mincho" w:hAnsi="Times New Roman"/>
          <w:szCs w:val="20"/>
          <w:lang w:eastAsia="ja-JP"/>
        </w:rPr>
        <w:t>An example is given in Figure 3</w:t>
      </w:r>
      <w:r w:rsidRPr="00A32586">
        <w:rPr>
          <w:rFonts w:ascii="Times New Roman" w:eastAsia="Yu Mincho" w:hAnsi="Times New Roman"/>
          <w:szCs w:val="20"/>
          <w:lang w:eastAsia="ja-JP"/>
        </w:rPr>
        <w:t xml:space="preserve">, </w:t>
      </w:r>
      <w:proofErr w:type="spellStart"/>
      <w:r w:rsidRPr="00A32586">
        <w:rPr>
          <w:rFonts w:ascii="Times New Roman" w:eastAsia="Yu Mincho" w:hAnsi="Times New Roman"/>
          <w:szCs w:val="20"/>
          <w:lang w:eastAsia="ja-JP"/>
        </w:rPr>
        <w:t>gNB</w:t>
      </w:r>
      <w:proofErr w:type="spellEnd"/>
      <w:r w:rsidRPr="00A32586">
        <w:rPr>
          <w:rFonts w:ascii="Times New Roman" w:eastAsia="Yu Mincho" w:hAnsi="Times New Roman"/>
          <w:szCs w:val="20"/>
          <w:lang w:eastAsia="ja-JP"/>
        </w:rPr>
        <w:t xml:space="preserve"> has to indicate the UE to transmit the PUCCH#1</w:t>
      </w:r>
      <w:r w:rsidR="009125FB" w:rsidRPr="00A32586">
        <w:rPr>
          <w:rFonts w:ascii="Times New Roman" w:eastAsia="Yu Mincho" w:hAnsi="Times New Roman"/>
          <w:szCs w:val="20"/>
          <w:lang w:eastAsia="ja-JP"/>
        </w:rPr>
        <w:t xml:space="preserve"> if the PUCCH is not allowed to be transmitted in the non-active period and PUCCH#2 would not be indicated/transmitted</w:t>
      </w:r>
      <w:r w:rsidRPr="00A32586">
        <w:rPr>
          <w:rFonts w:ascii="Times New Roman" w:eastAsia="Yu Mincho" w:hAnsi="Times New Roman"/>
          <w:szCs w:val="20"/>
          <w:lang w:eastAsia="ja-JP"/>
        </w:rPr>
        <w:t>.</w:t>
      </w:r>
      <w:r w:rsidR="009125FB" w:rsidRPr="00A32586">
        <w:rPr>
          <w:rFonts w:ascii="Times New Roman" w:eastAsia="Yu Mincho" w:hAnsi="Times New Roman"/>
          <w:szCs w:val="20"/>
          <w:lang w:eastAsia="ja-JP"/>
        </w:rPr>
        <w:t xml:space="preserve"> Clearly, compared with transmitting PUCCH#2, the latency is increase</w:t>
      </w:r>
      <w:r w:rsidR="00A27DBC">
        <w:rPr>
          <w:rFonts w:ascii="Times New Roman" w:eastAsia="Yu Mincho" w:hAnsi="Times New Roman"/>
          <w:szCs w:val="20"/>
          <w:lang w:eastAsia="ja-JP"/>
        </w:rPr>
        <w:t>d</w:t>
      </w:r>
      <w:r w:rsidR="009125FB" w:rsidRPr="00A32586">
        <w:rPr>
          <w:rFonts w:ascii="Times New Roman" w:eastAsia="Yu Mincho" w:hAnsi="Times New Roman"/>
          <w:szCs w:val="20"/>
          <w:lang w:eastAsia="ja-JP"/>
        </w:rPr>
        <w:t xml:space="preserve">. </w:t>
      </w:r>
    </w:p>
    <w:p w14:paraId="3C033CB9" w14:textId="17E9CE79" w:rsidR="00604B92" w:rsidRDefault="00604B92" w:rsidP="00604B92">
      <w:pPr>
        <w:pStyle w:val="BodyText"/>
        <w:spacing w:after="0"/>
        <w:rPr>
          <w:rFonts w:ascii="Times New Roman" w:eastAsia="Yu Mincho" w:hAnsi="Times New Roman"/>
          <w:sz w:val="22"/>
          <w:szCs w:val="22"/>
          <w:lang w:eastAsia="ja-JP"/>
        </w:rPr>
      </w:pPr>
    </w:p>
    <w:p w14:paraId="633D60C5" w14:textId="2EEC8711" w:rsidR="00604B92" w:rsidRDefault="00604B92" w:rsidP="00A32586">
      <w:pPr>
        <w:pStyle w:val="BodyText"/>
        <w:spacing w:after="0"/>
        <w:jc w:val="center"/>
        <w:rPr>
          <w:rFonts w:ascii="Times New Roman" w:hAnsi="Times New Roman"/>
          <w:sz w:val="22"/>
          <w:szCs w:val="22"/>
          <w:lang w:eastAsia="zh-CN"/>
        </w:rPr>
      </w:pPr>
      <w:r>
        <w:rPr>
          <w:rFonts w:ascii="Times New Roman" w:hAnsi="Times New Roman"/>
          <w:noProof/>
          <w:sz w:val="22"/>
          <w:szCs w:val="22"/>
          <w:lang w:eastAsia="zh-CN"/>
        </w:rPr>
        <w:drawing>
          <wp:inline distT="0" distB="0" distL="0" distR="0" wp14:anchorId="1E778CC9" wp14:editId="7D7CAB33">
            <wp:extent cx="2880000" cy="1744190"/>
            <wp:effectExtent l="0" t="0" r="0"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744190"/>
                    </a:xfrm>
                    <a:prstGeom prst="rect">
                      <a:avLst/>
                    </a:prstGeom>
                    <a:noFill/>
                  </pic:spPr>
                </pic:pic>
              </a:graphicData>
            </a:graphic>
          </wp:inline>
        </w:drawing>
      </w:r>
    </w:p>
    <w:p w14:paraId="53037A96" w14:textId="796D8579" w:rsidR="009125FB" w:rsidRDefault="009125FB" w:rsidP="009125FB">
      <w:pPr>
        <w:jc w:val="center"/>
        <w:rPr>
          <w:b/>
          <w:bCs/>
          <w:lang w:eastAsia="zh-CN"/>
        </w:rPr>
      </w:pPr>
      <w:r w:rsidRPr="00856A38">
        <w:rPr>
          <w:b/>
          <w:lang w:eastAsia="zh-CN"/>
        </w:rPr>
        <w:t xml:space="preserve">Figure </w:t>
      </w:r>
      <w:r>
        <w:rPr>
          <w:b/>
          <w:lang w:eastAsia="zh-CN"/>
        </w:rPr>
        <w:t>3</w:t>
      </w:r>
    </w:p>
    <w:p w14:paraId="44B63E0F" w14:textId="77777777" w:rsidR="00604B92" w:rsidRPr="003D58B4" w:rsidRDefault="00604B92" w:rsidP="00604B92">
      <w:pPr>
        <w:pStyle w:val="BodyText"/>
        <w:spacing w:after="0"/>
        <w:rPr>
          <w:rFonts w:ascii="Times New Roman" w:eastAsia="Yu Mincho" w:hAnsi="Times New Roman"/>
          <w:sz w:val="22"/>
          <w:szCs w:val="22"/>
          <w:lang w:eastAsia="ja-JP"/>
        </w:rPr>
      </w:pPr>
    </w:p>
    <w:p w14:paraId="667F874B" w14:textId="1DC42B11" w:rsidR="00A27DBC" w:rsidRPr="00AB6DE8" w:rsidRDefault="00A27DBC" w:rsidP="00A27DBC">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Latency should be considered for cell DTX/DRX based on the agreement made in RAN1#112 meeting. F</w:t>
      </w:r>
      <w:r w:rsidRPr="00AB6DE8">
        <w:rPr>
          <w:rFonts w:ascii="Times New Roman" w:eastAsia="Yu Mincho" w:hAnsi="Times New Roman"/>
          <w:szCs w:val="20"/>
          <w:lang w:eastAsia="ja-JP"/>
        </w:rPr>
        <w:t xml:space="preserve">or a certain traffic, to ensure the latency QoS, </w:t>
      </w:r>
      <w:proofErr w:type="spellStart"/>
      <w:r w:rsidRPr="00AB6DE8">
        <w:rPr>
          <w:rFonts w:ascii="Times New Roman" w:eastAsia="Yu Mincho" w:hAnsi="Times New Roman"/>
          <w:szCs w:val="20"/>
          <w:lang w:eastAsia="ja-JP"/>
        </w:rPr>
        <w:t>gNB</w:t>
      </w:r>
      <w:proofErr w:type="spellEnd"/>
      <w:r w:rsidRPr="00AB6DE8">
        <w:rPr>
          <w:rFonts w:ascii="Times New Roman" w:eastAsia="Yu Mincho" w:hAnsi="Times New Roman"/>
          <w:szCs w:val="20"/>
          <w:lang w:eastAsia="ja-JP"/>
        </w:rPr>
        <w:t xml:space="preserve"> has to configure longer on duration period and/or shorter periodicity of the cell DTX/DRX cycle if the </w:t>
      </w:r>
      <w:r>
        <w:rPr>
          <w:rFonts w:ascii="Times New Roman" w:eastAsia="Yu Mincho" w:hAnsi="Times New Roman"/>
          <w:szCs w:val="20"/>
          <w:lang w:eastAsia="ja-JP"/>
        </w:rPr>
        <w:t>PDSCH/PUSCH/</w:t>
      </w:r>
      <w:r w:rsidRPr="00AB6DE8">
        <w:rPr>
          <w:rFonts w:ascii="Times New Roman" w:eastAsia="Yu Mincho" w:hAnsi="Times New Roman"/>
          <w:szCs w:val="20"/>
          <w:lang w:eastAsia="ja-JP"/>
        </w:rPr>
        <w:t xml:space="preserve">PUCCH is not allowed to be </w:t>
      </w:r>
      <w:r>
        <w:rPr>
          <w:rFonts w:ascii="Times New Roman" w:eastAsia="Yu Mincho" w:hAnsi="Times New Roman"/>
          <w:szCs w:val="20"/>
          <w:lang w:eastAsia="ja-JP"/>
        </w:rPr>
        <w:t>received/</w:t>
      </w:r>
      <w:r w:rsidRPr="00AB6DE8">
        <w:rPr>
          <w:rFonts w:ascii="Times New Roman" w:eastAsia="Yu Mincho" w:hAnsi="Times New Roman"/>
          <w:szCs w:val="20"/>
          <w:lang w:eastAsia="ja-JP"/>
        </w:rPr>
        <w:t>transmitted in the non-active period. UE power consumption would thus be increased with the increase of the on-duration periods. The non-active period in a cycle would also be reduced due to the increased on-duration period or reduced periodicity</w:t>
      </w:r>
      <w:r>
        <w:rPr>
          <w:rFonts w:ascii="Times New Roman" w:eastAsia="Yu Mincho" w:hAnsi="Times New Roman"/>
          <w:szCs w:val="20"/>
          <w:lang w:eastAsia="ja-JP"/>
        </w:rPr>
        <w:t>. As a result, the network energy consumption could be increased.</w:t>
      </w:r>
    </w:p>
    <w:p w14:paraId="3C470E87" w14:textId="066F047F" w:rsidR="00E75911" w:rsidRPr="00216810" w:rsidRDefault="00E75911" w:rsidP="00216810">
      <w:pPr>
        <w:spacing w:before="240"/>
        <w:jc w:val="both"/>
        <w:rPr>
          <w:b/>
          <w:lang w:eastAsia="zh-CN"/>
        </w:rPr>
      </w:pPr>
      <w:r w:rsidRPr="00216810">
        <w:rPr>
          <w:b/>
          <w:lang w:eastAsia="zh-CN"/>
        </w:rPr>
        <w:t xml:space="preserve">Observation 2: Allowing the reception/transmission of a PDSCH/PUSCH/PUCCH </w:t>
      </w:r>
      <w:r w:rsidR="00325B2F">
        <w:rPr>
          <w:b/>
          <w:lang w:eastAsia="zh-CN"/>
        </w:rPr>
        <w:t>scheduled by</w:t>
      </w:r>
      <w:r w:rsidR="00325B2F" w:rsidRPr="00216810">
        <w:rPr>
          <w:b/>
          <w:lang w:eastAsia="zh-CN"/>
        </w:rPr>
        <w:t xml:space="preserve"> </w:t>
      </w:r>
      <w:r w:rsidRPr="00216810">
        <w:rPr>
          <w:b/>
          <w:lang w:eastAsia="zh-CN"/>
        </w:rPr>
        <w:t>a DCI format during non-active time of cell DTX/DRX is beneficial for network energy saving, UE energy saving and latency reduction.</w:t>
      </w:r>
    </w:p>
    <w:p w14:paraId="7C21F908" w14:textId="77777777" w:rsidR="004405D9" w:rsidRPr="002D250D" w:rsidRDefault="004405D9" w:rsidP="004405D9">
      <w:pPr>
        <w:pStyle w:val="BodyText"/>
        <w:spacing w:after="0"/>
        <w:rPr>
          <w:rFonts w:ascii="Times New Roman" w:hAnsi="Times New Roman"/>
          <w:b/>
          <w:bCs/>
          <w:szCs w:val="20"/>
          <w:lang w:eastAsia="zh-CN"/>
        </w:rPr>
      </w:pPr>
      <w:r w:rsidRPr="002D250D">
        <w:rPr>
          <w:rFonts w:ascii="Times New Roman" w:hAnsi="Times New Roman"/>
          <w:b/>
          <w:bCs/>
          <w:szCs w:val="20"/>
          <w:lang w:eastAsia="ko-KR"/>
        </w:rPr>
        <w:t xml:space="preserve">Proposal 2: </w:t>
      </w:r>
      <w:r w:rsidRPr="002D250D">
        <w:rPr>
          <w:rFonts w:ascii="Times New Roman" w:hAnsi="Times New Roman"/>
          <w:b/>
          <w:bCs/>
          <w:szCs w:val="20"/>
          <w:lang w:eastAsia="zh-CN"/>
        </w:rPr>
        <w:t>The following signals/channels are not received/transmitted during non-active periods of cell DTX/DRX and the other signals/channels are not impacted by cell DTX/DRX.</w:t>
      </w:r>
    </w:p>
    <w:p w14:paraId="3E5B923B" w14:textId="77777777" w:rsidR="004405D9" w:rsidRPr="004405D9" w:rsidRDefault="004405D9" w:rsidP="004405D9">
      <w:pPr>
        <w:pStyle w:val="ListParagraph"/>
        <w:numPr>
          <w:ilvl w:val="0"/>
          <w:numId w:val="15"/>
        </w:numPr>
        <w:ind w:leftChars="0"/>
        <w:jc w:val="both"/>
        <w:rPr>
          <w:rFonts w:eastAsiaTheme="minorEastAsia"/>
          <w:b/>
          <w:bCs/>
          <w:lang w:eastAsia="zh-CN"/>
        </w:rPr>
      </w:pPr>
      <w:r w:rsidRPr="004405D9">
        <w:rPr>
          <w:rFonts w:eastAsiaTheme="minorEastAsia"/>
          <w:b/>
          <w:bCs/>
          <w:lang w:eastAsia="zh-CN"/>
        </w:rPr>
        <w:t>DL</w:t>
      </w:r>
    </w:p>
    <w:p w14:paraId="5A05B1AE" w14:textId="77777777" w:rsidR="004405D9" w:rsidRPr="002D250D" w:rsidRDefault="004405D9" w:rsidP="004405D9">
      <w:pPr>
        <w:pStyle w:val="ListParagraph"/>
        <w:numPr>
          <w:ilvl w:val="1"/>
          <w:numId w:val="16"/>
        </w:numPr>
        <w:ind w:leftChars="0"/>
        <w:jc w:val="both"/>
        <w:rPr>
          <w:b/>
          <w:bCs/>
        </w:rPr>
      </w:pPr>
      <w:r w:rsidRPr="002D250D">
        <w:rPr>
          <w:b/>
          <w:bCs/>
        </w:rPr>
        <w:t>Periodic/Semi-persistent CSI-RS (excluding TRS)</w:t>
      </w:r>
    </w:p>
    <w:p w14:paraId="277E4EA8" w14:textId="77777777" w:rsidR="004405D9" w:rsidRPr="00AA6C23" w:rsidRDefault="004405D9" w:rsidP="004405D9">
      <w:pPr>
        <w:pStyle w:val="ListParagraph"/>
        <w:numPr>
          <w:ilvl w:val="1"/>
          <w:numId w:val="16"/>
        </w:numPr>
        <w:ind w:leftChars="0"/>
        <w:jc w:val="both"/>
        <w:rPr>
          <w:b/>
          <w:bCs/>
        </w:rPr>
      </w:pPr>
      <w:r w:rsidRPr="00AA6C23">
        <w:rPr>
          <w:b/>
          <w:bCs/>
        </w:rPr>
        <w:t>PRS</w:t>
      </w:r>
    </w:p>
    <w:p w14:paraId="339C52D5" w14:textId="77777777" w:rsidR="004405D9" w:rsidRPr="002D250D" w:rsidRDefault="004405D9" w:rsidP="004405D9">
      <w:pPr>
        <w:pStyle w:val="ListParagraph"/>
        <w:numPr>
          <w:ilvl w:val="1"/>
          <w:numId w:val="16"/>
        </w:numPr>
        <w:ind w:leftChars="0"/>
        <w:jc w:val="both"/>
        <w:rPr>
          <w:b/>
          <w:bCs/>
        </w:rPr>
      </w:pPr>
      <w:r w:rsidRPr="002D250D">
        <w:rPr>
          <w:b/>
          <w:bCs/>
        </w:rPr>
        <w:t>PDCCH scrambled with UE specific RNTI</w:t>
      </w:r>
    </w:p>
    <w:p w14:paraId="0F227A04" w14:textId="77777777" w:rsidR="004405D9" w:rsidRPr="002D250D" w:rsidRDefault="004405D9" w:rsidP="004405D9">
      <w:pPr>
        <w:pStyle w:val="ListParagraph"/>
        <w:numPr>
          <w:ilvl w:val="1"/>
          <w:numId w:val="16"/>
        </w:numPr>
        <w:ind w:leftChars="0"/>
        <w:jc w:val="both"/>
        <w:rPr>
          <w:b/>
          <w:bCs/>
        </w:rPr>
      </w:pPr>
      <w:r>
        <w:rPr>
          <w:b/>
          <w:bCs/>
        </w:rPr>
        <w:t>Type3-</w:t>
      </w:r>
      <w:r w:rsidRPr="002D250D">
        <w:rPr>
          <w:b/>
          <w:bCs/>
        </w:rPr>
        <w:t>PDCCH in CSS</w:t>
      </w:r>
    </w:p>
    <w:p w14:paraId="38AFAD9E" w14:textId="77777777" w:rsidR="004405D9" w:rsidRPr="002D250D" w:rsidRDefault="004405D9" w:rsidP="004405D9">
      <w:pPr>
        <w:pStyle w:val="ListParagraph"/>
        <w:numPr>
          <w:ilvl w:val="1"/>
          <w:numId w:val="16"/>
        </w:numPr>
        <w:ind w:leftChars="0"/>
        <w:jc w:val="both"/>
        <w:rPr>
          <w:b/>
          <w:bCs/>
        </w:rPr>
      </w:pPr>
      <w:r w:rsidRPr="002D250D">
        <w:rPr>
          <w:b/>
          <w:bCs/>
        </w:rPr>
        <w:t>SPS-PDSCH</w:t>
      </w:r>
    </w:p>
    <w:p w14:paraId="46A448C9" w14:textId="77777777" w:rsidR="004405D9" w:rsidRPr="004405D9" w:rsidRDefault="004405D9" w:rsidP="004405D9">
      <w:pPr>
        <w:pStyle w:val="ListParagraph"/>
        <w:numPr>
          <w:ilvl w:val="0"/>
          <w:numId w:val="15"/>
        </w:numPr>
        <w:ind w:leftChars="0"/>
        <w:jc w:val="both"/>
        <w:rPr>
          <w:rFonts w:eastAsiaTheme="minorEastAsia"/>
          <w:b/>
          <w:bCs/>
          <w:lang w:eastAsia="zh-CN"/>
        </w:rPr>
      </w:pPr>
      <w:r w:rsidRPr="004405D9">
        <w:rPr>
          <w:rFonts w:eastAsiaTheme="minorEastAsia"/>
          <w:b/>
          <w:bCs/>
          <w:lang w:eastAsia="zh-CN"/>
        </w:rPr>
        <w:t>UL</w:t>
      </w:r>
    </w:p>
    <w:p w14:paraId="27891E50" w14:textId="77777777" w:rsidR="004405D9" w:rsidRPr="002D250D" w:rsidRDefault="004405D9" w:rsidP="004405D9">
      <w:pPr>
        <w:pStyle w:val="ListParagraph"/>
        <w:numPr>
          <w:ilvl w:val="1"/>
          <w:numId w:val="16"/>
        </w:numPr>
        <w:ind w:leftChars="0"/>
        <w:jc w:val="both"/>
        <w:rPr>
          <w:b/>
          <w:bCs/>
        </w:rPr>
      </w:pPr>
      <w:r w:rsidRPr="002D250D">
        <w:rPr>
          <w:b/>
          <w:bCs/>
        </w:rPr>
        <w:t>SR</w:t>
      </w:r>
    </w:p>
    <w:p w14:paraId="525CADFD" w14:textId="77777777" w:rsidR="004405D9" w:rsidRPr="002D250D" w:rsidRDefault="004405D9" w:rsidP="004405D9">
      <w:pPr>
        <w:pStyle w:val="ListParagraph"/>
        <w:numPr>
          <w:ilvl w:val="1"/>
          <w:numId w:val="16"/>
        </w:numPr>
        <w:ind w:leftChars="0"/>
        <w:jc w:val="both"/>
        <w:rPr>
          <w:b/>
          <w:bCs/>
        </w:rPr>
      </w:pPr>
      <w:r w:rsidRPr="002D250D">
        <w:rPr>
          <w:b/>
          <w:bCs/>
        </w:rPr>
        <w:t>Periodic/Semi-persistent CSI report</w:t>
      </w:r>
    </w:p>
    <w:p w14:paraId="488BB553" w14:textId="77777777" w:rsidR="004405D9" w:rsidRPr="002D250D" w:rsidRDefault="004405D9" w:rsidP="004405D9">
      <w:pPr>
        <w:pStyle w:val="ListParagraph"/>
        <w:numPr>
          <w:ilvl w:val="1"/>
          <w:numId w:val="16"/>
        </w:numPr>
        <w:ind w:leftChars="0"/>
        <w:jc w:val="both"/>
        <w:rPr>
          <w:b/>
          <w:bCs/>
        </w:rPr>
      </w:pPr>
      <w:r w:rsidRPr="002D250D">
        <w:rPr>
          <w:b/>
          <w:bCs/>
        </w:rPr>
        <w:t>Periodic/Semi-persistent SRS</w:t>
      </w:r>
    </w:p>
    <w:p w14:paraId="32B81901" w14:textId="77777777" w:rsidR="004405D9" w:rsidRPr="002D250D" w:rsidRDefault="004405D9" w:rsidP="004405D9">
      <w:pPr>
        <w:pStyle w:val="ListParagraph"/>
        <w:numPr>
          <w:ilvl w:val="1"/>
          <w:numId w:val="16"/>
        </w:numPr>
        <w:ind w:leftChars="0"/>
        <w:jc w:val="both"/>
        <w:rPr>
          <w:b/>
          <w:bCs/>
        </w:rPr>
      </w:pPr>
      <w:r w:rsidRPr="002D250D">
        <w:rPr>
          <w:b/>
          <w:bCs/>
        </w:rPr>
        <w:t>CG-PUSCH</w:t>
      </w:r>
    </w:p>
    <w:p w14:paraId="5BA40BC3" w14:textId="77777777" w:rsidR="004405D9" w:rsidRPr="004405D9" w:rsidRDefault="004405D9" w:rsidP="004405D9">
      <w:pPr>
        <w:pStyle w:val="ListParagraph"/>
        <w:numPr>
          <w:ilvl w:val="0"/>
          <w:numId w:val="15"/>
        </w:numPr>
        <w:ind w:leftChars="0"/>
        <w:jc w:val="both"/>
        <w:rPr>
          <w:rFonts w:eastAsiaTheme="minorEastAsia"/>
          <w:b/>
          <w:bCs/>
          <w:lang w:eastAsia="zh-CN"/>
        </w:rPr>
      </w:pPr>
      <w:r w:rsidRPr="004405D9">
        <w:rPr>
          <w:rFonts w:eastAsiaTheme="minorEastAsia"/>
          <w:b/>
          <w:bCs/>
          <w:lang w:eastAsia="zh-CN"/>
        </w:rPr>
        <w:t>FFS: Not receiving/transmitting the above channels/signals can be configured by RRC.</w:t>
      </w:r>
    </w:p>
    <w:p w14:paraId="0564958E" w14:textId="5AB38419" w:rsidR="001972F1" w:rsidRDefault="004B3CEB" w:rsidP="00F37C6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 xml:space="preserve">Configuration/indication </w:t>
      </w:r>
      <w:r w:rsidR="00A04333">
        <w:rPr>
          <w:szCs w:val="20"/>
          <w:lang w:val="en-US"/>
        </w:rPr>
        <w:t>of</w:t>
      </w:r>
      <w:r w:rsidRPr="004B3CEB">
        <w:rPr>
          <w:szCs w:val="20"/>
          <w:lang w:val="en-US"/>
        </w:rPr>
        <w:t xml:space="preserve"> cell DTX/DRX</w:t>
      </w:r>
    </w:p>
    <w:p w14:paraId="7EED4E27" w14:textId="2E24D9B4" w:rsidR="00D920E6" w:rsidRDefault="00D920E6" w:rsidP="00D920E6">
      <w:pPr>
        <w:rPr>
          <w:lang w:eastAsia="ko-KR"/>
        </w:rPr>
      </w:pPr>
      <w:r w:rsidRPr="00D920E6">
        <w:rPr>
          <w:lang w:val="en-GB" w:eastAsia="ko-KR"/>
        </w:rPr>
        <w:t>The following agreement</w:t>
      </w:r>
      <w:r w:rsidR="00880360">
        <w:rPr>
          <w:lang w:val="en-GB" w:eastAsia="ko-KR"/>
        </w:rPr>
        <w:t>s</w:t>
      </w:r>
      <w:r w:rsidRPr="00D920E6">
        <w:rPr>
          <w:lang w:val="en-GB" w:eastAsia="ko-KR"/>
        </w:rPr>
        <w:t xml:space="preserve"> w</w:t>
      </w:r>
      <w:r w:rsidR="00364A3E">
        <w:rPr>
          <w:lang w:val="en-GB" w:eastAsia="ko-KR"/>
        </w:rPr>
        <w:t>ere</w:t>
      </w:r>
      <w:r w:rsidRPr="00D920E6">
        <w:rPr>
          <w:lang w:val="en-GB" w:eastAsia="ko-KR"/>
        </w:rPr>
        <w:t xml:space="preserve"> made in RAN2</w:t>
      </w:r>
      <w:r w:rsidR="00364A3E">
        <w:rPr>
          <w:lang w:val="en-GB" w:eastAsia="ko-KR"/>
        </w:rPr>
        <w:t xml:space="preserve">#120 meeting. </w:t>
      </w:r>
    </w:p>
    <w:p w14:paraId="7E9C0886" w14:textId="77777777" w:rsidR="00364A3E" w:rsidRDefault="00364A3E" w:rsidP="00364A3E">
      <w:pPr>
        <w:pStyle w:val="Doc-text2"/>
        <w:pBdr>
          <w:top w:val="single" w:sz="4" w:space="1" w:color="auto"/>
          <w:left w:val="single" w:sz="4" w:space="4" w:color="auto"/>
          <w:bottom w:val="single" w:sz="4" w:space="1" w:color="auto"/>
          <w:right w:val="single" w:sz="4" w:space="4" w:color="auto"/>
        </w:pBdr>
        <w:rPr>
          <w:rFonts w:eastAsia="Times New Roman"/>
          <w:b/>
          <w:bCs/>
          <w:lang w:eastAsia="ja-JP"/>
        </w:rPr>
      </w:pPr>
      <w:r>
        <w:rPr>
          <w:b/>
          <w:bCs/>
        </w:rPr>
        <w:t>Agreements</w:t>
      </w:r>
    </w:p>
    <w:p w14:paraId="42FFFEAE"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 xml:space="preserve">1 </w:t>
      </w:r>
      <w:r>
        <w:tab/>
        <w:t xml:space="preserve">Clarify previous agreement to: periodic cell DTX/DRX pattern is configured by UE-specific RRC.   Periodic cell DTX/DRX can be activated/deactivated by L1/L2 </w:t>
      </w:r>
      <w:proofErr w:type="spellStart"/>
      <w:r>
        <w:t>signalling</w:t>
      </w:r>
      <w:proofErr w:type="spellEnd"/>
      <w:r>
        <w:t xml:space="preserve"> and UE-specific RRC signaling.</w:t>
      </w:r>
    </w:p>
    <w:p w14:paraId="71DA38BE"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 xml:space="preserve">2 </w:t>
      </w:r>
      <w:r>
        <w:tab/>
        <w:t xml:space="preserve">Capture in TR 38.864 that both UE specific and common L1/L2 </w:t>
      </w:r>
      <w:proofErr w:type="spellStart"/>
      <w:r>
        <w:t>signalling</w:t>
      </w:r>
      <w:proofErr w:type="spellEnd"/>
      <w:r>
        <w:t xml:space="preserve"> can be considered for at least activating/deactivating the cell DTX/DRX pattern, per the agreement in 119b-e.</w:t>
      </w:r>
    </w:p>
    <w:p w14:paraId="5BBFC190"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lastRenderedPageBreak/>
        <w:t>3</w:t>
      </w:r>
      <w:r>
        <w:tab/>
        <w:t xml:space="preserve">Cell DTX and Cell DRX modes can be configured and operated separately (e.g. one RRC configuration set for DL and the other set for UL).  Cell DTX/DRX can also be configured and operated together.  </w:t>
      </w:r>
    </w:p>
    <w:p w14:paraId="6671AAEB"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4</w:t>
      </w:r>
      <w:r>
        <w:tab/>
        <w:t>It is up to NW whether legacy UEs can access cells with Cell DTX/DRX</w:t>
      </w:r>
    </w:p>
    <w:p w14:paraId="31B6F202"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5</w:t>
      </w:r>
      <w:r>
        <w:tab/>
        <w:t>Cell DTX/DRX can be configured per serving cell and can be applicable for different cells in CA.  No additional RAN2 impacts or enhancements are foreseen.</w:t>
      </w:r>
    </w:p>
    <w:p w14:paraId="526EFB23"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6</w:t>
      </w:r>
      <w:r>
        <w:tab/>
        <w:t>Whether to support multiple Cell DTX/DRX configurations can be discussed later in the normative phase.</w:t>
      </w:r>
    </w:p>
    <w:p w14:paraId="06A54157"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7</w:t>
      </w:r>
      <w:r>
        <w:tab/>
        <w:t xml:space="preserve">At least the following parameters can be configured per cell DTX/DRX configuration: periodicity, start slot/offset, on duration.  Details related to UE </w:t>
      </w:r>
      <w:proofErr w:type="spellStart"/>
      <w:r>
        <w:t>behaviour</w:t>
      </w:r>
      <w:proofErr w:type="spellEnd"/>
      <w:r>
        <w:t xml:space="preserve"> can be discussed during WI phase</w:t>
      </w:r>
    </w:p>
    <w:p w14:paraId="0CC84EFF"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8</w:t>
      </w:r>
      <w:r>
        <w:tab/>
        <w:t>From RAN2 perspective DTX/DRX is feasible</w:t>
      </w:r>
    </w:p>
    <w:p w14:paraId="6E12CB80" w14:textId="23DCCA1E" w:rsidR="00364A3E" w:rsidRDefault="00364A3E" w:rsidP="00D920E6">
      <w:pPr>
        <w:rPr>
          <w:lang w:eastAsia="ko-KR"/>
        </w:rPr>
      </w:pPr>
    </w:p>
    <w:p w14:paraId="6842A528" w14:textId="6D031C53" w:rsidR="00ED0E81" w:rsidRPr="00D920E6" w:rsidRDefault="00ED0E81" w:rsidP="00D920E6">
      <w:pPr>
        <w:rPr>
          <w:lang w:eastAsia="ko-KR"/>
        </w:rPr>
      </w:pPr>
      <w:r>
        <w:rPr>
          <w:lang w:eastAsia="ko-KR"/>
        </w:rPr>
        <w:t>This section discusses the detailed mechanism</w:t>
      </w:r>
      <w:r w:rsidR="00153712">
        <w:rPr>
          <w:lang w:eastAsia="ko-KR"/>
        </w:rPr>
        <w:t>s</w:t>
      </w:r>
      <w:r>
        <w:rPr>
          <w:lang w:eastAsia="ko-KR"/>
        </w:rPr>
        <w:t xml:space="preserve"> of the configuration/indication of cell DTX/DRX.</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0C09CFF5" w14:textId="4E7E7073" w:rsidR="008B4190" w:rsidRDefault="004B3CEB" w:rsidP="008B4190">
      <w:pPr>
        <w:pStyle w:val="Heading2"/>
        <w:rPr>
          <w:sz w:val="28"/>
        </w:rPr>
      </w:pPr>
      <w:r w:rsidRPr="004B3CEB">
        <w:rPr>
          <w:sz w:val="28"/>
        </w:rPr>
        <w:t>Semi-static configuration</w:t>
      </w:r>
      <w:r>
        <w:rPr>
          <w:sz w:val="28"/>
        </w:rPr>
        <w:t xml:space="preserve"> </w:t>
      </w:r>
      <w:r w:rsidR="00A04333">
        <w:rPr>
          <w:sz w:val="28"/>
        </w:rPr>
        <w:t>of</w:t>
      </w:r>
      <w:r>
        <w:rPr>
          <w:sz w:val="28"/>
        </w:rPr>
        <w:t xml:space="preserve"> cell DTX/DRX</w:t>
      </w:r>
    </w:p>
    <w:p w14:paraId="58567BE4" w14:textId="30D8FB1C" w:rsidR="004038BC" w:rsidRDefault="00526659" w:rsidP="00601068">
      <w:pPr>
        <w:jc w:val="both"/>
      </w:pPr>
      <w:r>
        <w:rPr>
          <w:lang w:eastAsia="ko-KR"/>
        </w:rPr>
        <w:t xml:space="preserve">It has been </w:t>
      </w:r>
      <w:r w:rsidR="00587A62">
        <w:rPr>
          <w:lang w:eastAsia="ko-KR"/>
        </w:rPr>
        <w:t xml:space="preserve">confirmed </w:t>
      </w:r>
      <w:r w:rsidR="009C35C2">
        <w:rPr>
          <w:lang w:eastAsia="ko-KR"/>
        </w:rPr>
        <w:t>by RAN2</w:t>
      </w:r>
      <w:r>
        <w:rPr>
          <w:lang w:eastAsia="ko-KR"/>
        </w:rPr>
        <w:t xml:space="preserve"> that </w:t>
      </w:r>
      <w:r>
        <w:t xml:space="preserve">Cell DTX and Cell DRX modes can be configured and operated separately </w:t>
      </w:r>
      <w:r w:rsidR="00587A62">
        <w:t>in RAN2#121 meeting</w:t>
      </w:r>
      <w:r w:rsidR="00EC43A2">
        <w:t xml:space="preserve"> [3]</w:t>
      </w:r>
      <w:r>
        <w:t>.</w:t>
      </w:r>
      <w:r w:rsidR="00573EE6">
        <w:t xml:space="preserve"> Separate operation can provide the best flexibility, it can be up to the </w:t>
      </w:r>
      <w:proofErr w:type="spellStart"/>
      <w:r w:rsidR="00573EE6">
        <w:t>gNB</w:t>
      </w:r>
      <w:proofErr w:type="spellEnd"/>
      <w:r w:rsidR="00573EE6">
        <w:t xml:space="preserve"> to configure the same or different parameters for cell DTX and cell DRX. An example is given in Figure </w:t>
      </w:r>
      <w:r w:rsidR="00587A62">
        <w:t xml:space="preserve">4 </w:t>
      </w:r>
      <w:r w:rsidR="00573EE6">
        <w:t>for different cycles for cell DTX and cell DRX.</w:t>
      </w:r>
    </w:p>
    <w:p w14:paraId="4D866430" w14:textId="2A122724" w:rsidR="00573EE6" w:rsidRDefault="00573EE6" w:rsidP="00573EE6">
      <w:pPr>
        <w:jc w:val="center"/>
        <w:rPr>
          <w:lang w:eastAsia="ko-KR"/>
        </w:rPr>
      </w:pPr>
      <w:r w:rsidRPr="00573EE6">
        <w:rPr>
          <w:noProof/>
          <w:lang w:eastAsia="zh-CN"/>
        </w:rPr>
        <w:drawing>
          <wp:inline distT="0" distB="0" distL="0" distR="0" wp14:anchorId="78F8030C" wp14:editId="4BEEFAA3">
            <wp:extent cx="3600000" cy="1149326"/>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1149326"/>
                    </a:xfrm>
                    <a:prstGeom prst="rect">
                      <a:avLst/>
                    </a:prstGeom>
                  </pic:spPr>
                </pic:pic>
              </a:graphicData>
            </a:graphic>
          </wp:inline>
        </w:drawing>
      </w:r>
    </w:p>
    <w:p w14:paraId="15746773" w14:textId="059C2D8D" w:rsidR="00573EE6" w:rsidRPr="00573EE6" w:rsidRDefault="00573EE6" w:rsidP="00573EE6">
      <w:pPr>
        <w:jc w:val="center"/>
        <w:rPr>
          <w:b/>
          <w:bCs/>
          <w:lang w:eastAsia="ko-KR"/>
        </w:rPr>
      </w:pPr>
      <w:r w:rsidRPr="00573EE6">
        <w:rPr>
          <w:b/>
          <w:bCs/>
          <w:lang w:eastAsia="ko-KR"/>
        </w:rPr>
        <w:t xml:space="preserve">Figure </w:t>
      </w:r>
      <w:r w:rsidR="00587A62">
        <w:rPr>
          <w:b/>
          <w:bCs/>
          <w:lang w:eastAsia="ko-KR"/>
        </w:rPr>
        <w:t>4</w:t>
      </w:r>
    </w:p>
    <w:p w14:paraId="5C46070C" w14:textId="0947A52D" w:rsidR="00A25356" w:rsidRDefault="00A25356" w:rsidP="00587A62">
      <w:pPr>
        <w:pStyle w:val="BodyText"/>
        <w:spacing w:after="0"/>
        <w:rPr>
          <w:rFonts w:ascii="Times New Roman" w:eastAsia="Malgun Gothic" w:hAnsi="Times New Roman"/>
          <w:b/>
          <w:bCs/>
          <w:szCs w:val="20"/>
          <w:lang w:eastAsia="ko-KR"/>
        </w:rPr>
      </w:pPr>
      <w:r>
        <w:rPr>
          <w:rFonts w:ascii="Times New Roman" w:hAnsi="Times New Roman"/>
          <w:szCs w:val="20"/>
          <w:lang w:eastAsia="zh-CN"/>
        </w:rPr>
        <w:t>It has been agreed in RAN2#121 meeting that p</w:t>
      </w:r>
      <w:r w:rsidRPr="00FC46CC">
        <w:rPr>
          <w:rFonts w:ascii="Times New Roman" w:hAnsi="Times New Roman"/>
          <w:szCs w:val="20"/>
          <w:lang w:eastAsia="zh-CN"/>
        </w:rPr>
        <w:t>attern configuration for cell DRX/DTX is common for Rel-18 UEs in the cell</w:t>
      </w:r>
      <w:r>
        <w:rPr>
          <w:rFonts w:ascii="Times New Roman" w:hAnsi="Times New Roman"/>
          <w:szCs w:val="20"/>
          <w:lang w:eastAsia="zh-CN"/>
        </w:rPr>
        <w:t xml:space="preserve"> [3]</w:t>
      </w:r>
      <w:r w:rsidRPr="00FC46CC">
        <w:rPr>
          <w:rFonts w:ascii="Times New Roman" w:hAnsi="Times New Roman"/>
          <w:szCs w:val="20"/>
          <w:lang w:eastAsia="zh-CN"/>
        </w:rPr>
        <w:t>.</w:t>
      </w:r>
      <w:r>
        <w:rPr>
          <w:rFonts w:ascii="Times New Roman" w:hAnsi="Times New Roman"/>
          <w:szCs w:val="20"/>
          <w:lang w:eastAsia="zh-CN"/>
        </w:rPr>
        <w:t xml:space="preserve"> </w:t>
      </w:r>
      <w:r w:rsidR="00A073B5">
        <w:rPr>
          <w:rFonts w:ascii="Times New Roman" w:hAnsi="Times New Roman"/>
          <w:szCs w:val="20"/>
          <w:lang w:eastAsia="zh-CN"/>
        </w:rPr>
        <w:t>If there is</w:t>
      </w:r>
      <w:r w:rsidR="00B03252">
        <w:rPr>
          <w:rFonts w:ascii="Times New Roman" w:hAnsi="Times New Roman"/>
          <w:szCs w:val="20"/>
          <w:lang w:eastAsia="zh-CN"/>
        </w:rPr>
        <w:t xml:space="preserve"> possible</w:t>
      </w:r>
      <w:r w:rsidR="00A073B5">
        <w:rPr>
          <w:rFonts w:ascii="Times New Roman" w:hAnsi="Times New Roman"/>
          <w:szCs w:val="20"/>
          <w:lang w:eastAsia="zh-CN"/>
        </w:rPr>
        <w:t xml:space="preserve"> transmission/reception from a single UE in the cell, </w:t>
      </w:r>
      <w:proofErr w:type="spellStart"/>
      <w:r w:rsidR="00A073B5">
        <w:rPr>
          <w:rFonts w:ascii="Times New Roman" w:hAnsi="Times New Roman"/>
          <w:szCs w:val="20"/>
          <w:lang w:eastAsia="zh-CN"/>
        </w:rPr>
        <w:t>gNB</w:t>
      </w:r>
      <w:proofErr w:type="spellEnd"/>
      <w:r w:rsidR="00A073B5">
        <w:rPr>
          <w:rFonts w:ascii="Times New Roman" w:hAnsi="Times New Roman"/>
          <w:szCs w:val="20"/>
          <w:lang w:eastAsia="zh-CN"/>
        </w:rPr>
        <w:t xml:space="preserve"> needs to configure </w:t>
      </w:r>
      <w:r w:rsidR="002E4555">
        <w:rPr>
          <w:rFonts w:ascii="Times New Roman" w:hAnsi="Times New Roman"/>
          <w:szCs w:val="20"/>
          <w:lang w:eastAsia="zh-CN"/>
        </w:rPr>
        <w:t>the cell DTX/DRX such that the</w:t>
      </w:r>
      <w:r w:rsidR="002E4555" w:rsidRPr="002E4555">
        <w:rPr>
          <w:rFonts w:ascii="Times New Roman" w:hAnsi="Times New Roman"/>
          <w:szCs w:val="20"/>
          <w:lang w:eastAsia="zh-CN"/>
        </w:rPr>
        <w:t xml:space="preserve"> </w:t>
      </w:r>
      <w:r w:rsidR="0070422C">
        <w:rPr>
          <w:rFonts w:ascii="Times New Roman" w:hAnsi="Times New Roman"/>
          <w:szCs w:val="20"/>
          <w:lang w:eastAsia="zh-CN"/>
        </w:rPr>
        <w:t xml:space="preserve">duration for </w:t>
      </w:r>
      <w:r w:rsidR="002E4555">
        <w:rPr>
          <w:rFonts w:ascii="Times New Roman" w:hAnsi="Times New Roman"/>
          <w:szCs w:val="20"/>
          <w:lang w:eastAsia="zh-CN"/>
        </w:rPr>
        <w:t>possible transmission/reception</w:t>
      </w:r>
      <w:r w:rsidR="00A073B5">
        <w:rPr>
          <w:rFonts w:ascii="Times New Roman" w:hAnsi="Times New Roman"/>
          <w:szCs w:val="20"/>
          <w:lang w:eastAsia="zh-CN"/>
        </w:rPr>
        <w:t xml:space="preserve"> </w:t>
      </w:r>
      <w:r w:rsidR="0070422C">
        <w:rPr>
          <w:rFonts w:ascii="Times New Roman" w:hAnsi="Times New Roman"/>
          <w:szCs w:val="20"/>
          <w:lang w:eastAsia="zh-CN"/>
        </w:rPr>
        <w:t>is</w:t>
      </w:r>
      <w:r w:rsidR="00A073B5">
        <w:rPr>
          <w:rFonts w:ascii="Times New Roman" w:hAnsi="Times New Roman"/>
          <w:szCs w:val="20"/>
          <w:lang w:eastAsia="zh-CN"/>
        </w:rPr>
        <w:t xml:space="preserve"> active for all the UEs in the cell. </w:t>
      </w:r>
      <w:r w:rsidR="00B03252">
        <w:rPr>
          <w:rFonts w:ascii="Times New Roman" w:hAnsi="Times New Roman"/>
          <w:szCs w:val="20"/>
          <w:lang w:eastAsia="zh-CN"/>
        </w:rPr>
        <w:t>As a result, the active time could be very frequent. For example, if a UE has latency sensitive traffic,</w:t>
      </w:r>
      <w:r w:rsidR="00851F71">
        <w:rPr>
          <w:rFonts w:ascii="Times New Roman" w:hAnsi="Times New Roman"/>
          <w:szCs w:val="20"/>
          <w:lang w:eastAsia="zh-CN"/>
        </w:rPr>
        <w:t xml:space="preserve"> the</w:t>
      </w:r>
      <w:r w:rsidR="00B03252">
        <w:rPr>
          <w:rFonts w:ascii="Times New Roman" w:hAnsi="Times New Roman"/>
          <w:szCs w:val="20"/>
          <w:lang w:eastAsia="zh-CN"/>
        </w:rPr>
        <w:t xml:space="preserve"> UE may need to monitor PDCCH</w:t>
      </w:r>
      <w:r w:rsidR="00851F71">
        <w:rPr>
          <w:rFonts w:ascii="Times New Roman" w:hAnsi="Times New Roman"/>
          <w:szCs w:val="20"/>
          <w:lang w:eastAsia="zh-CN"/>
        </w:rPr>
        <w:t xml:space="preserve"> or receive SPS PDSCH</w:t>
      </w:r>
      <w:r w:rsidR="00B03252">
        <w:rPr>
          <w:rFonts w:ascii="Times New Roman" w:hAnsi="Times New Roman"/>
          <w:szCs w:val="20"/>
          <w:lang w:eastAsia="zh-CN"/>
        </w:rPr>
        <w:t xml:space="preserve"> in every slot, </w:t>
      </w:r>
      <w:proofErr w:type="spellStart"/>
      <w:r w:rsidR="00B03252">
        <w:rPr>
          <w:rFonts w:ascii="Times New Roman" w:hAnsi="Times New Roman"/>
          <w:szCs w:val="20"/>
          <w:lang w:eastAsia="zh-CN"/>
        </w:rPr>
        <w:t>gNB</w:t>
      </w:r>
      <w:proofErr w:type="spellEnd"/>
      <w:r w:rsidR="00B03252">
        <w:rPr>
          <w:rFonts w:ascii="Times New Roman" w:hAnsi="Times New Roman"/>
          <w:szCs w:val="20"/>
          <w:lang w:eastAsia="zh-CN"/>
        </w:rPr>
        <w:t xml:space="preserve"> has to configure the cycle of cell DTX no larger than a slot length.</w:t>
      </w:r>
      <w:r w:rsidR="00851F71">
        <w:rPr>
          <w:rFonts w:ascii="Times New Roman" w:hAnsi="Times New Roman"/>
          <w:szCs w:val="20"/>
          <w:lang w:eastAsia="zh-CN"/>
        </w:rPr>
        <w:t xml:space="preserve"> However, whether </w:t>
      </w:r>
      <w:proofErr w:type="spellStart"/>
      <w:r w:rsidR="00851F71">
        <w:rPr>
          <w:rFonts w:ascii="Times New Roman" w:hAnsi="Times New Roman"/>
          <w:szCs w:val="20"/>
          <w:lang w:eastAsia="zh-CN"/>
        </w:rPr>
        <w:t>gNB</w:t>
      </w:r>
      <w:proofErr w:type="spellEnd"/>
      <w:r w:rsidR="00851F71">
        <w:rPr>
          <w:rFonts w:ascii="Times New Roman" w:hAnsi="Times New Roman"/>
          <w:szCs w:val="20"/>
          <w:lang w:eastAsia="zh-CN"/>
        </w:rPr>
        <w:t xml:space="preserve"> transmits the PDCCHs/SPS PDSCHs depends on the traffic arriving, if there is no traffic arriving, </w:t>
      </w:r>
      <w:proofErr w:type="spellStart"/>
      <w:r w:rsidR="00851F71">
        <w:rPr>
          <w:rFonts w:ascii="Times New Roman" w:hAnsi="Times New Roman"/>
          <w:szCs w:val="20"/>
          <w:lang w:eastAsia="zh-CN"/>
        </w:rPr>
        <w:t>gNB</w:t>
      </w:r>
      <w:proofErr w:type="spellEnd"/>
      <w:r w:rsidR="00851F71">
        <w:rPr>
          <w:rFonts w:ascii="Times New Roman" w:hAnsi="Times New Roman"/>
          <w:szCs w:val="20"/>
          <w:lang w:eastAsia="zh-CN"/>
        </w:rPr>
        <w:t xml:space="preserve"> would not transmit the PDCCHs/SPS PDSCHs, but all the UE in the cell still needs to monitor the configured PDCCH/SPS PDSCH with the cost of </w:t>
      </w:r>
      <w:r w:rsidR="00A03284">
        <w:rPr>
          <w:rFonts w:ascii="Times New Roman" w:hAnsi="Times New Roman"/>
          <w:szCs w:val="20"/>
          <w:lang w:eastAsia="zh-CN"/>
        </w:rPr>
        <w:t>unnecessary</w:t>
      </w:r>
      <w:r w:rsidR="00851F71">
        <w:rPr>
          <w:rFonts w:ascii="Times New Roman" w:hAnsi="Times New Roman"/>
          <w:szCs w:val="20"/>
          <w:lang w:eastAsia="zh-CN"/>
        </w:rPr>
        <w:t xml:space="preserve"> UE power consumption. If a UE is indicated whether the duration time is on or not in advance, such power consumption could be avoided/reduced. A similar mechanism was already supported for UE C-DRX. </w:t>
      </w:r>
    </w:p>
    <w:p w14:paraId="7CE06FCC" w14:textId="77777777" w:rsidR="00A25356" w:rsidRDefault="00A25356" w:rsidP="00587A62">
      <w:pPr>
        <w:pStyle w:val="BodyText"/>
        <w:spacing w:after="0"/>
        <w:rPr>
          <w:rFonts w:ascii="Times New Roman" w:eastAsia="Malgun Gothic" w:hAnsi="Times New Roman"/>
          <w:b/>
          <w:bCs/>
          <w:szCs w:val="20"/>
          <w:lang w:eastAsia="ko-KR"/>
        </w:rPr>
      </w:pPr>
    </w:p>
    <w:p w14:paraId="7FF05169" w14:textId="77777777" w:rsidR="00931A5E" w:rsidRPr="002D250D" w:rsidRDefault="00931A5E" w:rsidP="00DA73D5">
      <w:pPr>
        <w:pStyle w:val="BodyText"/>
        <w:spacing w:after="240"/>
        <w:rPr>
          <w:rFonts w:ascii="Times New Roman" w:eastAsia="Malgun Gothic" w:hAnsi="Times New Roman"/>
          <w:b/>
          <w:bCs/>
          <w:szCs w:val="20"/>
          <w:lang w:eastAsia="ko-KR"/>
        </w:rPr>
      </w:pPr>
      <w:r w:rsidRPr="002D250D">
        <w:rPr>
          <w:rFonts w:ascii="Times New Roman" w:eastAsia="Malgun Gothic" w:hAnsi="Times New Roman"/>
          <w:b/>
          <w:bCs/>
          <w:szCs w:val="20"/>
          <w:lang w:eastAsia="ko-KR"/>
        </w:rPr>
        <w:t>Observation 3: Dynamic adaptation of cell DTX/DRX is beneficial for UE power saving.</w:t>
      </w:r>
    </w:p>
    <w:p w14:paraId="5FDC7E8D" w14:textId="1FAEEC53" w:rsidR="00601068" w:rsidRDefault="00A03284" w:rsidP="00601068">
      <w:pPr>
        <w:jc w:val="both"/>
        <w:rPr>
          <w:lang w:eastAsia="ko-KR"/>
        </w:rPr>
      </w:pPr>
      <w:r>
        <w:t xml:space="preserve">In addition, </w:t>
      </w:r>
      <w:proofErr w:type="spellStart"/>
      <w:r w:rsidR="00ED3700">
        <w:t>gNB</w:t>
      </w:r>
      <w:proofErr w:type="spellEnd"/>
      <w:r w:rsidR="00ED3700">
        <w:t xml:space="preserve"> may need to change the cell DTX/DRX configuration based on the arriving traffic. With one configuration for </w:t>
      </w:r>
      <w:r w:rsidR="00ED3700">
        <w:rPr>
          <w:lang w:eastAsia="ko-KR"/>
        </w:rPr>
        <w:t xml:space="preserve">cell DTX/DRX, </w:t>
      </w:r>
      <w:proofErr w:type="spellStart"/>
      <w:r w:rsidR="00ED3700">
        <w:rPr>
          <w:lang w:eastAsia="ko-KR"/>
        </w:rPr>
        <w:t>gNB</w:t>
      </w:r>
      <w:proofErr w:type="spellEnd"/>
      <w:r w:rsidR="00ED3700">
        <w:rPr>
          <w:lang w:eastAsia="ko-KR"/>
        </w:rPr>
        <w:t xml:space="preserve"> needs to reconfigure the </w:t>
      </w:r>
      <w:r w:rsidR="00ED3700">
        <w:t xml:space="preserve">cell DTX/DRX configurations for all the UEs in a cell if </w:t>
      </w:r>
      <w:proofErr w:type="spellStart"/>
      <w:r w:rsidR="00ED3700">
        <w:t>gNB</w:t>
      </w:r>
      <w:proofErr w:type="spellEnd"/>
      <w:r w:rsidR="00ED3700">
        <w:t xml:space="preserve"> wants to change the cell DTX/DRX configuration</w:t>
      </w:r>
      <w:r>
        <w:t xml:space="preserve"> because of the traffic change for a single UE</w:t>
      </w:r>
      <w:r w:rsidR="00ED3700">
        <w:t xml:space="preserve">. </w:t>
      </w:r>
      <w:r w:rsidR="00E83F24">
        <w:t>If</w:t>
      </w:r>
      <w:r w:rsidR="00931A5E">
        <w:t xml:space="preserve"> UE specific </w:t>
      </w:r>
      <w:proofErr w:type="spellStart"/>
      <w:r w:rsidR="00931A5E">
        <w:t>signalling</w:t>
      </w:r>
      <w:proofErr w:type="spellEnd"/>
      <w:r w:rsidR="00931A5E">
        <w:t xml:space="preserve"> is used for the cell DTX/DRX configuration, RRC re-configuration would be needed for all the UEs in the cell as a result, network energy consumption would be increased. </w:t>
      </w:r>
      <w:r w:rsidR="00ED3700">
        <w:t>In order to save the energy consumption for the transmitting reconfiguration parameters, m</w:t>
      </w:r>
      <w:r w:rsidR="00601068">
        <w:t xml:space="preserve">ultiple configurations for </w:t>
      </w:r>
      <w:r w:rsidR="00601068">
        <w:rPr>
          <w:lang w:eastAsia="ko-KR"/>
        </w:rPr>
        <w:t xml:space="preserve">cell DTX/DRX </w:t>
      </w:r>
      <w:r w:rsidR="00ED3700">
        <w:rPr>
          <w:lang w:eastAsia="ko-KR"/>
        </w:rPr>
        <w:t xml:space="preserve">can be provided with L1/L2 </w:t>
      </w:r>
      <w:proofErr w:type="spellStart"/>
      <w:r w:rsidR="00ED3700">
        <w:rPr>
          <w:lang w:eastAsia="ko-KR"/>
        </w:rPr>
        <w:t>signalling</w:t>
      </w:r>
      <w:proofErr w:type="spellEnd"/>
      <w:r w:rsidR="00ED3700">
        <w:rPr>
          <w:lang w:eastAsia="ko-KR"/>
        </w:rPr>
        <w:t xml:space="preserve"> activating one of the configurations.</w:t>
      </w:r>
      <w:r w:rsidR="001904E5">
        <w:rPr>
          <w:lang w:eastAsia="ko-KR"/>
        </w:rPr>
        <w:t xml:space="preserve"> Part of the set of parameters for the multiple configurations can be common</w:t>
      </w:r>
      <w:r w:rsidR="00EC71F5">
        <w:rPr>
          <w:lang w:eastAsia="ko-KR"/>
        </w:rPr>
        <w:t xml:space="preserve">, and a default configuration for cell DTX/DRX can be further studied. </w:t>
      </w:r>
    </w:p>
    <w:p w14:paraId="73B938D0" w14:textId="14ACE22E" w:rsidR="00851F71" w:rsidRDefault="00931A5E" w:rsidP="00601068">
      <w:pPr>
        <w:jc w:val="both"/>
        <w:rPr>
          <w:lang w:eastAsia="ko-KR"/>
        </w:rPr>
      </w:pPr>
      <w:r w:rsidRPr="002D250D">
        <w:rPr>
          <w:b/>
          <w:bCs/>
          <w:lang w:eastAsia="ko-KR"/>
        </w:rPr>
        <w:t xml:space="preserve">Observation </w:t>
      </w:r>
      <w:r>
        <w:rPr>
          <w:b/>
          <w:bCs/>
          <w:lang w:eastAsia="ko-KR"/>
        </w:rPr>
        <w:t>4</w:t>
      </w:r>
      <w:r w:rsidRPr="002D250D">
        <w:rPr>
          <w:b/>
          <w:bCs/>
          <w:lang w:eastAsia="ko-KR"/>
        </w:rPr>
        <w:t>:</w:t>
      </w:r>
      <w:r>
        <w:rPr>
          <w:b/>
          <w:bCs/>
          <w:lang w:eastAsia="ko-KR"/>
        </w:rPr>
        <w:t xml:space="preserve"> Multiple </w:t>
      </w:r>
      <w:r w:rsidRPr="00DA73D5">
        <w:rPr>
          <w:b/>
          <w:bCs/>
        </w:rPr>
        <w:t xml:space="preserve">configurations for </w:t>
      </w:r>
      <w:r w:rsidRPr="00DA73D5">
        <w:rPr>
          <w:b/>
          <w:bCs/>
          <w:lang w:eastAsia="ko-KR"/>
        </w:rPr>
        <w:t xml:space="preserve">cell DTX/DRX is beneficial for network energy </w:t>
      </w:r>
      <w:r w:rsidR="00AA6C23">
        <w:rPr>
          <w:b/>
          <w:bCs/>
          <w:lang w:eastAsia="ko-KR"/>
        </w:rPr>
        <w:t>saving</w:t>
      </w:r>
      <w:r w:rsidRPr="00DA73D5">
        <w:rPr>
          <w:b/>
          <w:bCs/>
          <w:lang w:eastAsia="ko-KR"/>
        </w:rPr>
        <w:t>.</w:t>
      </w:r>
    </w:p>
    <w:p w14:paraId="5322960D" w14:textId="1B994F23" w:rsidR="005307E2" w:rsidRDefault="00ED3700" w:rsidP="0050139D">
      <w:pPr>
        <w:jc w:val="both"/>
        <w:rPr>
          <w:lang w:eastAsia="ko-KR"/>
        </w:rPr>
      </w:pPr>
      <w:r w:rsidRPr="00ED3700">
        <w:rPr>
          <w:b/>
          <w:bCs/>
          <w:lang w:eastAsia="ko-KR"/>
        </w:rPr>
        <w:t xml:space="preserve">Proposal </w:t>
      </w:r>
      <w:r w:rsidR="006A0E92">
        <w:rPr>
          <w:b/>
          <w:bCs/>
          <w:lang w:eastAsia="ko-KR"/>
        </w:rPr>
        <w:t>3</w:t>
      </w:r>
      <w:r w:rsidRPr="00ED3700">
        <w:rPr>
          <w:b/>
          <w:bCs/>
          <w:lang w:eastAsia="ko-KR"/>
        </w:rPr>
        <w:t xml:space="preserve">: Support </w:t>
      </w:r>
      <w:r w:rsidR="00CA6A1B">
        <w:rPr>
          <w:b/>
          <w:bCs/>
          <w:lang w:eastAsia="ko-KR"/>
        </w:rPr>
        <w:t>fast cell DTX/DRX activation/deactivation</w:t>
      </w:r>
      <w:r w:rsidR="00931A5E">
        <w:rPr>
          <w:b/>
          <w:bCs/>
          <w:lang w:eastAsia="ko-KR"/>
        </w:rPr>
        <w:t>/adaptation</w:t>
      </w:r>
      <w:r w:rsidR="00CA6A1B">
        <w:rPr>
          <w:b/>
          <w:bCs/>
          <w:lang w:eastAsia="ko-KR"/>
        </w:rPr>
        <w:t xml:space="preserve"> mechanism via L1/L2 signaling</w:t>
      </w:r>
      <w:r w:rsidRPr="00ED3700">
        <w:rPr>
          <w:b/>
          <w:bCs/>
          <w:lang w:eastAsia="ko-KR"/>
        </w:rPr>
        <w:t>.</w:t>
      </w:r>
    </w:p>
    <w:p w14:paraId="058DC82C" w14:textId="533C547C" w:rsidR="008B4190" w:rsidRDefault="00A04333" w:rsidP="006C760F">
      <w:pPr>
        <w:pStyle w:val="Heading2"/>
        <w:spacing w:before="240"/>
        <w:rPr>
          <w:sz w:val="28"/>
        </w:rPr>
      </w:pPr>
      <w:r>
        <w:rPr>
          <w:sz w:val="28"/>
        </w:rPr>
        <w:t xml:space="preserve">Dynamic indication of the </w:t>
      </w:r>
      <w:r w:rsidR="00B72BF5">
        <w:rPr>
          <w:sz w:val="28"/>
        </w:rPr>
        <w:t xml:space="preserve">configuration of cell DTX/DRX </w:t>
      </w:r>
      <w:r>
        <w:rPr>
          <w:sz w:val="28"/>
        </w:rPr>
        <w:t xml:space="preserve"> </w:t>
      </w:r>
    </w:p>
    <w:p w14:paraId="4BC7A54B" w14:textId="4BF2A016" w:rsidR="00043D63" w:rsidRDefault="0081799E" w:rsidP="00836C04">
      <w:pPr>
        <w:jc w:val="both"/>
        <w:rPr>
          <w:lang w:eastAsia="sv-SE"/>
        </w:rPr>
      </w:pPr>
      <w:r>
        <w:rPr>
          <w:lang w:val="en-GB"/>
        </w:rPr>
        <w:t xml:space="preserve">Similar as UE C-DRX, the cell DTX/DRX can be considered as active </w:t>
      </w:r>
      <w:r>
        <w:t>a</w:t>
      </w:r>
      <w:r w:rsidR="00AB2BDB">
        <w:rPr>
          <w:rFonts w:hint="eastAsia"/>
        </w:rPr>
        <w:t xml:space="preserve">fter RRC configuration, </w:t>
      </w:r>
      <w:r w:rsidR="004F0841">
        <w:t>to accommodate the traffic change in the cell</w:t>
      </w:r>
      <w:r>
        <w:t xml:space="preserve">, </w:t>
      </w:r>
      <w:r w:rsidR="00AB2BDB">
        <w:rPr>
          <w:rFonts w:hint="eastAsia"/>
        </w:rPr>
        <w:t>L1 signaling can be used to activate/deactivate/modify the DTX/DRX pattern</w:t>
      </w:r>
      <w:r w:rsidR="00AB2BDB">
        <w:t xml:space="preserve"> to </w:t>
      </w:r>
      <w:r w:rsidR="00C34FF6">
        <w:rPr>
          <w:bCs/>
          <w:lang w:eastAsia="zh-CN"/>
        </w:rPr>
        <w:t>ensure the QoS of all the traffic</w:t>
      </w:r>
      <w:r>
        <w:rPr>
          <w:bCs/>
          <w:lang w:eastAsia="zh-CN"/>
        </w:rPr>
        <w:t xml:space="preserve"> to avoid RRC reconfiguration</w:t>
      </w:r>
      <w:r w:rsidR="00C34FF6">
        <w:rPr>
          <w:bCs/>
          <w:lang w:eastAsia="zh-CN"/>
        </w:rPr>
        <w:t xml:space="preserve">. </w:t>
      </w:r>
      <w:r w:rsidR="00043D63">
        <w:rPr>
          <w:lang w:eastAsia="sv-SE"/>
        </w:rPr>
        <w:t xml:space="preserve">A cell/group common DCI format can be used for signaling overhead reduction </w:t>
      </w:r>
      <w:r w:rsidR="003E73E8">
        <w:rPr>
          <w:lang w:eastAsia="sv-SE"/>
        </w:rPr>
        <w:t>as well as</w:t>
      </w:r>
      <w:r w:rsidR="00043D63">
        <w:rPr>
          <w:lang w:eastAsia="sv-SE"/>
        </w:rPr>
        <w:t xml:space="preserve"> to align DRX among multiple UEs in the cell</w:t>
      </w:r>
      <w:r w:rsidR="00EC71F5">
        <w:rPr>
          <w:lang w:eastAsia="sv-SE"/>
        </w:rPr>
        <w:t>.</w:t>
      </w:r>
    </w:p>
    <w:p w14:paraId="08BF53BE" w14:textId="35F449BA" w:rsidR="00526659" w:rsidRDefault="00096823" w:rsidP="00836C04">
      <w:pPr>
        <w:jc w:val="both"/>
        <w:rPr>
          <w:lang w:eastAsia="sv-SE"/>
        </w:rPr>
      </w:pPr>
      <w:r>
        <w:rPr>
          <w:rFonts w:eastAsiaTheme="minorEastAsia"/>
          <w:lang w:eastAsia="zh-CN"/>
        </w:rPr>
        <w:t xml:space="preserve">There can be </w:t>
      </w:r>
      <w:r w:rsidR="009A32BB">
        <w:rPr>
          <w:rFonts w:eastAsiaTheme="minorEastAsia"/>
          <w:lang w:eastAsia="zh-CN"/>
        </w:rPr>
        <w:t xml:space="preserve">four </w:t>
      </w:r>
      <w:r>
        <w:rPr>
          <w:rFonts w:eastAsiaTheme="minorEastAsia"/>
          <w:lang w:eastAsia="zh-CN"/>
        </w:rPr>
        <w:t>options for the indication</w:t>
      </w:r>
      <w:r>
        <w:rPr>
          <w:lang w:eastAsia="sv-SE"/>
        </w:rPr>
        <w:t>.</w:t>
      </w:r>
    </w:p>
    <w:p w14:paraId="0349EA8D" w14:textId="4DEDB9D8" w:rsidR="00C95442" w:rsidRDefault="00096823" w:rsidP="00C36421">
      <w:pPr>
        <w:jc w:val="both"/>
        <w:rPr>
          <w:rFonts w:eastAsiaTheme="minorEastAsia"/>
          <w:lang w:eastAsia="zh-CN"/>
        </w:rPr>
      </w:pPr>
      <w:r w:rsidRPr="00C36421">
        <w:rPr>
          <w:b/>
          <w:bCs/>
          <w:lang w:eastAsia="ko-KR"/>
        </w:rPr>
        <w:lastRenderedPageBreak/>
        <w:t>Option 1</w:t>
      </w:r>
      <w:r w:rsidR="00C36421">
        <w:rPr>
          <w:b/>
          <w:bCs/>
          <w:lang w:eastAsia="ko-KR"/>
        </w:rPr>
        <w:t>:</w:t>
      </w:r>
      <w:r w:rsidRPr="00C36421">
        <w:rPr>
          <w:rFonts w:eastAsiaTheme="minorEastAsia"/>
          <w:lang w:eastAsia="zh-CN"/>
        </w:rPr>
        <w:t xml:space="preserve"> Dynamic</w:t>
      </w:r>
      <w:r w:rsidR="00EC71F5">
        <w:rPr>
          <w:rFonts w:eastAsiaTheme="minorEastAsia"/>
          <w:lang w:eastAsia="zh-CN"/>
        </w:rPr>
        <w:t>ally</w:t>
      </w:r>
      <w:r w:rsidRPr="00C36421">
        <w:rPr>
          <w:rFonts w:eastAsiaTheme="minorEastAsia"/>
          <w:lang w:eastAsia="zh-CN"/>
        </w:rPr>
        <w:t xml:space="preserve"> indicates whether the </w:t>
      </w:r>
      <w:proofErr w:type="spellStart"/>
      <w:r w:rsidRPr="00C36421">
        <w:rPr>
          <w:rFonts w:eastAsiaTheme="minorEastAsia"/>
          <w:lang w:eastAsia="zh-CN"/>
        </w:rPr>
        <w:t>onDuration</w:t>
      </w:r>
      <w:proofErr w:type="spellEnd"/>
      <w:r w:rsidRPr="00C36421">
        <w:rPr>
          <w:rFonts w:eastAsiaTheme="minorEastAsia"/>
          <w:lang w:eastAsia="zh-CN"/>
        </w:rPr>
        <w:t xml:space="preserve"> timer is started for </w:t>
      </w:r>
      <w:r w:rsidR="00260531">
        <w:rPr>
          <w:rFonts w:eastAsiaTheme="minorEastAsia"/>
          <w:lang w:eastAsia="zh-CN"/>
        </w:rPr>
        <w:t xml:space="preserve">the next </w:t>
      </w:r>
      <w:r w:rsidRPr="00C36421">
        <w:rPr>
          <w:rFonts w:eastAsiaTheme="minorEastAsia"/>
          <w:lang w:eastAsia="zh-CN"/>
        </w:rPr>
        <w:t>one for more cell DTX/DRX cycles</w:t>
      </w:r>
      <w:r w:rsidR="006451AA">
        <w:rPr>
          <w:rFonts w:eastAsiaTheme="minorEastAsia"/>
          <w:lang w:eastAsia="zh-CN"/>
        </w:rPr>
        <w:t xml:space="preserve"> for one or more serving cells</w:t>
      </w:r>
      <w:r w:rsidR="00C95442">
        <w:rPr>
          <w:rFonts w:eastAsiaTheme="minorEastAsia"/>
          <w:lang w:eastAsia="zh-CN"/>
        </w:rPr>
        <w:t>.</w:t>
      </w:r>
    </w:p>
    <w:p w14:paraId="2403E976" w14:textId="3CDE7F13" w:rsidR="00096823" w:rsidRPr="00C36421" w:rsidRDefault="00C95442" w:rsidP="00C36421">
      <w:pPr>
        <w:jc w:val="both"/>
        <w:rPr>
          <w:rFonts w:eastAsiaTheme="minorEastAsia"/>
          <w:lang w:eastAsia="zh-CN"/>
        </w:rPr>
      </w:pPr>
      <w:r w:rsidRPr="00C36421">
        <w:rPr>
          <w:b/>
          <w:bCs/>
          <w:lang w:eastAsia="ko-KR"/>
        </w:rPr>
        <w:t>Option</w:t>
      </w:r>
      <w:r w:rsidR="00775EB1" w:rsidRPr="00C36421">
        <w:rPr>
          <w:b/>
          <w:bCs/>
          <w:lang w:eastAsia="ko-KR"/>
        </w:rPr>
        <w:t xml:space="preserve"> </w:t>
      </w:r>
      <w:r>
        <w:rPr>
          <w:b/>
          <w:bCs/>
          <w:lang w:eastAsia="ko-KR"/>
        </w:rPr>
        <w:t>2:</w:t>
      </w:r>
      <w:r w:rsidRPr="00C36421">
        <w:rPr>
          <w:rFonts w:eastAsiaTheme="minorEastAsia"/>
          <w:lang w:eastAsia="zh-CN"/>
        </w:rPr>
        <w:t xml:space="preserve"> Dynamic</w:t>
      </w:r>
      <w:r w:rsidR="00EC71F5">
        <w:rPr>
          <w:rFonts w:eastAsiaTheme="minorEastAsia"/>
          <w:lang w:eastAsia="zh-CN"/>
        </w:rPr>
        <w:t>ally</w:t>
      </w:r>
      <w:r w:rsidRPr="00C36421">
        <w:rPr>
          <w:rFonts w:eastAsiaTheme="minorEastAsia"/>
          <w:lang w:eastAsia="zh-CN"/>
        </w:rPr>
        <w:t xml:space="preserve"> indicates which cell DTX/DRX configuration is activated if multiple cell DTX/DRX configurations are provided.</w:t>
      </w:r>
    </w:p>
    <w:p w14:paraId="452024DD" w14:textId="1A1908A4" w:rsidR="00096823" w:rsidRDefault="00096823" w:rsidP="00C36421">
      <w:pPr>
        <w:jc w:val="both"/>
        <w:rPr>
          <w:rFonts w:eastAsiaTheme="minorEastAsia"/>
          <w:lang w:eastAsia="zh-CN"/>
        </w:rPr>
      </w:pPr>
      <w:r w:rsidRPr="00C36421">
        <w:rPr>
          <w:b/>
          <w:bCs/>
          <w:lang w:eastAsia="ko-KR"/>
        </w:rPr>
        <w:t xml:space="preserve">Option </w:t>
      </w:r>
      <w:r w:rsidR="00C95442">
        <w:rPr>
          <w:b/>
          <w:bCs/>
          <w:lang w:eastAsia="ko-KR"/>
        </w:rPr>
        <w:t>3</w:t>
      </w:r>
      <w:r w:rsidR="00A159EA">
        <w:rPr>
          <w:b/>
          <w:bCs/>
          <w:lang w:eastAsia="ko-KR"/>
        </w:rPr>
        <w:t xml:space="preserve">: </w:t>
      </w:r>
      <w:r w:rsidR="00260531" w:rsidRPr="00C36421">
        <w:rPr>
          <w:rFonts w:eastAsiaTheme="minorEastAsia"/>
          <w:lang w:eastAsia="zh-CN"/>
        </w:rPr>
        <w:t>Dynamic</w:t>
      </w:r>
      <w:r w:rsidR="00EC71F5">
        <w:rPr>
          <w:rFonts w:eastAsiaTheme="minorEastAsia"/>
          <w:lang w:eastAsia="zh-CN"/>
        </w:rPr>
        <w:t>ally</w:t>
      </w:r>
      <w:r w:rsidR="00260531" w:rsidRPr="00C36421">
        <w:rPr>
          <w:rFonts w:eastAsiaTheme="minorEastAsia"/>
          <w:lang w:eastAsia="zh-CN"/>
        </w:rPr>
        <w:t xml:space="preserve"> indicates whether</w:t>
      </w:r>
      <w:r w:rsidR="00260531">
        <w:rPr>
          <w:rFonts w:eastAsiaTheme="minorEastAsia"/>
          <w:lang w:eastAsia="zh-CN"/>
        </w:rPr>
        <w:t xml:space="preserve"> </w:t>
      </w:r>
      <w:r w:rsidR="0070422C">
        <w:rPr>
          <w:rFonts w:eastAsiaTheme="minorEastAsia"/>
          <w:lang w:eastAsia="zh-CN"/>
        </w:rPr>
        <w:t xml:space="preserve">slot(s) in </w:t>
      </w:r>
      <w:r w:rsidR="00260531">
        <w:rPr>
          <w:rFonts w:eastAsiaTheme="minorEastAsia"/>
          <w:lang w:eastAsia="zh-CN"/>
        </w:rPr>
        <w:t xml:space="preserve">a next </w:t>
      </w:r>
      <w:r w:rsidR="0070422C">
        <w:rPr>
          <w:rFonts w:eastAsiaTheme="minorEastAsia"/>
          <w:lang w:eastAsia="zh-CN"/>
        </w:rPr>
        <w:t>period are</w:t>
      </w:r>
      <w:r w:rsidR="00260531">
        <w:rPr>
          <w:rFonts w:eastAsiaTheme="minorEastAsia"/>
          <w:lang w:eastAsia="zh-CN"/>
        </w:rPr>
        <w:t xml:space="preserve"> active or non-active.</w:t>
      </w:r>
    </w:p>
    <w:p w14:paraId="0AA1D4E3" w14:textId="71829D65" w:rsidR="00EC71F5" w:rsidRPr="00C36421" w:rsidRDefault="00EC71F5" w:rsidP="00C36421">
      <w:pPr>
        <w:jc w:val="both"/>
        <w:rPr>
          <w:b/>
          <w:bCs/>
          <w:lang w:eastAsia="ko-KR"/>
        </w:rPr>
      </w:pPr>
      <w:r w:rsidRPr="00A63CE9">
        <w:rPr>
          <w:rFonts w:eastAsiaTheme="minorEastAsia"/>
          <w:b/>
          <w:lang w:eastAsia="zh-CN"/>
        </w:rPr>
        <w:t>Option 4:</w:t>
      </w:r>
      <w:r>
        <w:rPr>
          <w:rFonts w:eastAsiaTheme="minorEastAsia"/>
          <w:lang w:eastAsia="zh-CN"/>
        </w:rPr>
        <w:t xml:space="preserve"> Dynamically indicates parameter update for the set of configuration</w:t>
      </w:r>
      <w:r w:rsidR="00775EB1">
        <w:rPr>
          <w:rFonts w:eastAsiaTheme="minorEastAsia"/>
          <w:lang w:eastAsia="zh-CN"/>
        </w:rPr>
        <w:t>s</w:t>
      </w:r>
      <w:r>
        <w:rPr>
          <w:rFonts w:eastAsiaTheme="minorEastAsia"/>
          <w:lang w:eastAsia="zh-CN"/>
        </w:rPr>
        <w:t xml:space="preserve"> of cell DTX/DRX. </w:t>
      </w:r>
    </w:p>
    <w:p w14:paraId="57DC9E78" w14:textId="153A470F" w:rsidR="007723A3" w:rsidRDefault="00EC0147" w:rsidP="00836C04">
      <w:pPr>
        <w:jc w:val="both"/>
      </w:pPr>
      <w:r>
        <w:rPr>
          <w:lang w:eastAsia="sv-SE"/>
        </w:rPr>
        <w:t>Option 1 is similar as the wake</w:t>
      </w:r>
      <w:r w:rsidR="00A159EA">
        <w:rPr>
          <w:lang w:eastAsia="sv-SE"/>
        </w:rPr>
        <w:t>-</w:t>
      </w:r>
      <w:r>
        <w:rPr>
          <w:lang w:eastAsia="sv-SE"/>
        </w:rPr>
        <w:t xml:space="preserve">up </w:t>
      </w:r>
      <w:r w:rsidR="00A159EA">
        <w:rPr>
          <w:lang w:eastAsia="sv-SE"/>
        </w:rPr>
        <w:t>indication</w:t>
      </w:r>
      <w:r>
        <w:rPr>
          <w:lang w:eastAsia="sv-SE"/>
        </w:rPr>
        <w:t xml:space="preserve"> for UE DRX, </w:t>
      </w:r>
      <w:r w:rsidR="00A159EA">
        <w:rPr>
          <w:lang w:eastAsia="sv-SE"/>
        </w:rPr>
        <w:t xml:space="preserve">the simplest solution could be using 1 bit to indicate whether </w:t>
      </w:r>
      <w:r w:rsidR="008552DB">
        <w:rPr>
          <w:lang w:eastAsia="sv-SE"/>
        </w:rPr>
        <w:t>to</w:t>
      </w:r>
      <w:r w:rsidR="00A159EA">
        <w:rPr>
          <w:lang w:eastAsia="sv-SE"/>
        </w:rPr>
        <w:t xml:space="preserve"> </w:t>
      </w:r>
      <w:r w:rsidR="00A159EA">
        <w:t xml:space="preserve">start the </w:t>
      </w:r>
      <w:proofErr w:type="spellStart"/>
      <w:r w:rsidR="00A159EA" w:rsidRPr="00A159EA">
        <w:t>onDuration</w:t>
      </w:r>
      <w:proofErr w:type="spellEnd"/>
      <w:r w:rsidR="00A159EA" w:rsidRPr="00A159EA">
        <w:t xml:space="preserve"> </w:t>
      </w:r>
      <w:r w:rsidR="00A159EA">
        <w:t>t</w:t>
      </w:r>
      <w:r w:rsidR="00A159EA" w:rsidRPr="00A159EA">
        <w:t>imer</w:t>
      </w:r>
      <w:r w:rsidR="00A159EA">
        <w:t xml:space="preserve"> for the next cell DTX/DRX cycle</w:t>
      </w:r>
      <w:r w:rsidR="006451AA">
        <w:t xml:space="preserve"> of a serving cell</w:t>
      </w:r>
      <w:r w:rsidR="00A159EA">
        <w:t xml:space="preserve">. </w:t>
      </w:r>
      <w:r w:rsidR="006451AA">
        <w:t>T</w:t>
      </w:r>
      <w:r w:rsidR="00A159EA">
        <w:t>o save the L1 signaling overhead</w:t>
      </w:r>
      <w:r w:rsidR="001217DA">
        <w:t>, indicating multiple cell DTX/DRX cycles on a serving cell or indicating cell DTX/DRX cycles on multiple serving cell can be further considered</w:t>
      </w:r>
      <w:r w:rsidR="00A159EA">
        <w:t>.</w:t>
      </w:r>
      <w:r w:rsidR="007723A3">
        <w:t xml:space="preserve"> </w:t>
      </w:r>
    </w:p>
    <w:p w14:paraId="4AAF039C" w14:textId="051A0AC6" w:rsidR="002E1927" w:rsidRDefault="00262AA4" w:rsidP="00836C04">
      <w:pPr>
        <w:jc w:val="both"/>
        <w:rPr>
          <w:lang w:eastAsia="ko-KR"/>
        </w:rPr>
      </w:pPr>
      <w:r>
        <w:rPr>
          <w:lang w:eastAsia="ko-KR"/>
        </w:rPr>
        <w:t xml:space="preserve">Option </w:t>
      </w:r>
      <w:r w:rsidR="00C95442">
        <w:rPr>
          <w:lang w:eastAsia="ko-KR"/>
        </w:rPr>
        <w:t>2</w:t>
      </w:r>
      <w:r>
        <w:rPr>
          <w:lang w:eastAsia="ko-KR"/>
        </w:rPr>
        <w:t xml:space="preserve"> can be used for the case of multiple</w:t>
      </w:r>
      <w:r w:rsidR="00C95442" w:rsidRPr="00C95442">
        <w:t xml:space="preserve"> </w:t>
      </w:r>
      <w:r w:rsidR="00C95442">
        <w:t xml:space="preserve">configurations for </w:t>
      </w:r>
      <w:r w:rsidR="00C95442">
        <w:rPr>
          <w:lang w:eastAsia="ko-KR"/>
        </w:rPr>
        <w:t>cell DTX/</w:t>
      </w:r>
      <w:r w:rsidR="00C95442" w:rsidRPr="0070422C">
        <w:rPr>
          <w:lang w:eastAsia="ko-KR"/>
        </w:rPr>
        <w:t xml:space="preserve">DRX </w:t>
      </w:r>
      <w:r w:rsidR="00C95442" w:rsidRPr="00AA6C23">
        <w:rPr>
          <w:lang w:eastAsia="ko-KR"/>
        </w:rPr>
        <w:t>as discussed in Section 3.1</w:t>
      </w:r>
      <w:r w:rsidR="00C95442" w:rsidRPr="0070422C">
        <w:rPr>
          <w:lang w:eastAsia="ko-KR"/>
        </w:rPr>
        <w:t>. I</w:t>
      </w:r>
      <w:r w:rsidR="002E1927" w:rsidRPr="0070422C">
        <w:rPr>
          <w:lang w:eastAsia="ko-KR"/>
        </w:rPr>
        <w:t>f</w:t>
      </w:r>
      <w:r w:rsidR="00C95442" w:rsidRPr="0070422C">
        <w:rPr>
          <w:lang w:eastAsia="ko-KR"/>
        </w:rPr>
        <w:t xml:space="preserve"> a UE</w:t>
      </w:r>
      <w:r w:rsidR="00C95442">
        <w:rPr>
          <w:lang w:eastAsia="ko-KR"/>
        </w:rPr>
        <w:t xml:space="preserve"> is</w:t>
      </w:r>
      <w:r w:rsidR="002E1927">
        <w:rPr>
          <w:lang w:eastAsia="ko-KR"/>
        </w:rPr>
        <w:t xml:space="preserve"> provided with </w:t>
      </w:r>
      <w:r w:rsidR="002E1927">
        <w:t xml:space="preserve">multiple configurations, one of the configurations can be activated by </w:t>
      </w:r>
      <w:r w:rsidR="00C95442">
        <w:t xml:space="preserve">the </w:t>
      </w:r>
      <w:r w:rsidR="00C95442">
        <w:rPr>
          <w:lang w:eastAsia="sv-SE"/>
        </w:rPr>
        <w:t xml:space="preserve">cell/group common DCI format. </w:t>
      </w:r>
      <w:r w:rsidR="008D711C">
        <w:rPr>
          <w:lang w:eastAsia="sv-SE"/>
        </w:rPr>
        <w:t xml:space="preserve">In addition, </w:t>
      </w:r>
      <w:r w:rsidR="00E02131">
        <w:rPr>
          <w:lang w:eastAsia="sv-SE"/>
        </w:rPr>
        <w:t xml:space="preserve">Option 2 can joint operate with Option 1. For example, the DCI can indicate both a </w:t>
      </w:r>
      <w:r w:rsidR="00E02131">
        <w:t xml:space="preserve">configuration for </w:t>
      </w:r>
      <w:r w:rsidR="00E02131">
        <w:rPr>
          <w:lang w:eastAsia="ko-KR"/>
        </w:rPr>
        <w:t>cell DTX/DRX and whether to</w:t>
      </w:r>
      <w:r w:rsidR="00E02131">
        <w:rPr>
          <w:lang w:eastAsia="sv-SE"/>
        </w:rPr>
        <w:t xml:space="preserve"> </w:t>
      </w:r>
      <w:r w:rsidR="00E02131">
        <w:t xml:space="preserve">start the </w:t>
      </w:r>
      <w:proofErr w:type="spellStart"/>
      <w:r w:rsidR="00E02131" w:rsidRPr="00A159EA">
        <w:t>onDuration</w:t>
      </w:r>
      <w:proofErr w:type="spellEnd"/>
      <w:r w:rsidR="00E02131" w:rsidRPr="00A159EA">
        <w:t xml:space="preserve"> </w:t>
      </w:r>
      <w:r w:rsidR="00E02131">
        <w:t>t</w:t>
      </w:r>
      <w:r w:rsidR="00E02131" w:rsidRPr="00A159EA">
        <w:t>imer</w:t>
      </w:r>
      <w:r w:rsidR="00E02131">
        <w:rPr>
          <w:lang w:eastAsia="ko-KR"/>
        </w:rPr>
        <w:t xml:space="preserve"> of the next cycle for the configuration. </w:t>
      </w:r>
    </w:p>
    <w:p w14:paraId="72D1EB29" w14:textId="74D0430B" w:rsidR="00C95442" w:rsidRDefault="00C95442" w:rsidP="00C95442">
      <w:pPr>
        <w:jc w:val="both"/>
      </w:pPr>
      <w:r>
        <w:t>Option 3 provides</w:t>
      </w:r>
      <w:r w:rsidR="008D711C">
        <w:t xml:space="preserve"> the</w:t>
      </w:r>
      <w:r>
        <w:t xml:space="preserve"> best flexibility and can work independent of the higher layer parameter set of {</w:t>
      </w:r>
      <w:r w:rsidRPr="00260531">
        <w:t>periodicity, start slot/offset, on duration</w:t>
      </w:r>
      <w:r>
        <w:t>}. An example is given in Figure 5 for illustration. A period of 4 slots is indicated by the DCI and a 4</w:t>
      </w:r>
      <w:r w:rsidR="0070422C">
        <w:t>-</w:t>
      </w:r>
      <w:r>
        <w:t xml:space="preserve">bit bitmap is used with each bit indicates </w:t>
      </w:r>
      <w:r>
        <w:rPr>
          <w:rFonts w:eastAsiaTheme="minorEastAsia"/>
          <w:lang w:eastAsia="zh-CN"/>
        </w:rPr>
        <w:t>active or non-active of one slot in the period</w:t>
      </w:r>
      <w:r w:rsidR="008D711C">
        <w:rPr>
          <w:rFonts w:eastAsiaTheme="minorEastAsia"/>
          <w:lang w:eastAsia="zh-CN"/>
        </w:rPr>
        <w:t xml:space="preserve"> on a serving cell</w:t>
      </w:r>
      <w:r>
        <w:t>. In this case, slot n is indicated as active and slot n+1, n+2 and n+3 are indicated as non-active.</w:t>
      </w:r>
    </w:p>
    <w:p w14:paraId="7A377BDA" w14:textId="10FB7E96" w:rsidR="00C95442" w:rsidRDefault="003957EB" w:rsidP="00C95442">
      <w:pPr>
        <w:jc w:val="center"/>
        <w:rPr>
          <w:lang w:eastAsia="sv-SE"/>
        </w:rPr>
      </w:pPr>
      <w:r>
        <w:rPr>
          <w:noProof/>
          <w:lang w:eastAsia="zh-CN"/>
        </w:rPr>
        <w:drawing>
          <wp:inline distT="0" distB="0" distL="0" distR="0" wp14:anchorId="2ABE2968" wp14:editId="6475BC80">
            <wp:extent cx="3600000" cy="1266696"/>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1266696"/>
                    </a:xfrm>
                    <a:prstGeom prst="rect">
                      <a:avLst/>
                    </a:prstGeom>
                    <a:noFill/>
                  </pic:spPr>
                </pic:pic>
              </a:graphicData>
            </a:graphic>
          </wp:inline>
        </w:drawing>
      </w:r>
    </w:p>
    <w:p w14:paraId="3D97530E" w14:textId="77777777" w:rsidR="00C95442" w:rsidRPr="005733A3" w:rsidRDefault="00C95442" w:rsidP="005733A3">
      <w:pPr>
        <w:jc w:val="center"/>
        <w:rPr>
          <w:b/>
          <w:bCs/>
          <w:lang w:eastAsia="sv-SE"/>
        </w:rPr>
      </w:pPr>
      <w:r w:rsidRPr="005733A3">
        <w:rPr>
          <w:b/>
          <w:bCs/>
          <w:lang w:eastAsia="sv-SE"/>
        </w:rPr>
        <w:t>Figure 5</w:t>
      </w:r>
    </w:p>
    <w:p w14:paraId="75A6A413" w14:textId="5BEFBCBE" w:rsidR="0017230A" w:rsidRDefault="00EC71F5" w:rsidP="00836C04">
      <w:pPr>
        <w:jc w:val="both"/>
        <w:rPr>
          <w:lang w:eastAsia="sv-SE"/>
        </w:rPr>
      </w:pPr>
      <w:r>
        <w:rPr>
          <w:lang w:eastAsia="sv-SE"/>
        </w:rPr>
        <w:t>Option 4 allows the DCI format to</w:t>
      </w:r>
      <w:r w:rsidR="008D711C">
        <w:rPr>
          <w:lang w:eastAsia="sv-SE"/>
        </w:rPr>
        <w:t xml:space="preserve"> fast</w:t>
      </w:r>
      <w:r>
        <w:rPr>
          <w:lang w:eastAsia="sv-SE"/>
        </w:rPr>
        <w:t xml:space="preserve"> </w:t>
      </w:r>
      <w:r w:rsidR="008D711C">
        <w:rPr>
          <w:lang w:eastAsia="sv-SE"/>
        </w:rPr>
        <w:t xml:space="preserve">update </w:t>
      </w:r>
      <w:r>
        <w:rPr>
          <w:lang w:eastAsia="sv-SE"/>
        </w:rPr>
        <w:t xml:space="preserve">the parameters in the set of configurations for the cell DTX/DRX. </w:t>
      </w:r>
      <w:r w:rsidR="00831F13">
        <w:rPr>
          <w:lang w:eastAsia="ko-KR"/>
        </w:rPr>
        <w:t xml:space="preserve">A UE-group-specific or UE-specific DCI format can also indicate activation/deactivation/modification of cell DTX/DRX configuration for each cell from a set of cells. The set of cells can be restricted to include cells in a same cell group (CG) or can include cells from different CGs when, for example, PDCCHs providing the corresponding DCI format are transmitted only on a master cell group (MCG). In this case, an indication for activation/deactivation/modification of cell DTX/DRX configuration sent on MCG can also be provided indication for cells of a secondary cell group (SCG). </w:t>
      </w:r>
      <w:r w:rsidR="005733A3">
        <w:rPr>
          <w:lang w:eastAsia="sv-SE"/>
        </w:rPr>
        <w:t xml:space="preserve">In addition to the </w:t>
      </w:r>
      <w:r>
        <w:rPr>
          <w:lang w:eastAsia="sv-SE"/>
        </w:rPr>
        <w:t xml:space="preserve">four </w:t>
      </w:r>
      <w:r w:rsidR="005733A3">
        <w:rPr>
          <w:lang w:eastAsia="sv-SE"/>
        </w:rPr>
        <w:t xml:space="preserve">options, dynamic indication of </w:t>
      </w:r>
      <w:r w:rsidR="005733A3" w:rsidRPr="005733A3">
        <w:rPr>
          <w:lang w:eastAsia="sv-SE"/>
        </w:rPr>
        <w:t>cell DTX/DRX timer</w:t>
      </w:r>
      <w:r w:rsidR="00D35156">
        <w:rPr>
          <w:lang w:eastAsia="sv-SE"/>
        </w:rPr>
        <w:t>s</w:t>
      </w:r>
      <w:r w:rsidR="005733A3" w:rsidRPr="005733A3">
        <w:rPr>
          <w:lang w:eastAsia="sv-SE"/>
        </w:rPr>
        <w:t xml:space="preserve"> can also be considered based on RAN2’s progress.</w:t>
      </w:r>
    </w:p>
    <w:p w14:paraId="6645024F" w14:textId="5BFCF22D" w:rsidR="001A3E93" w:rsidRDefault="001A3E93" w:rsidP="00836C04">
      <w:pPr>
        <w:jc w:val="both"/>
        <w:rPr>
          <w:lang w:eastAsia="sv-SE"/>
        </w:rPr>
      </w:pPr>
      <w:r>
        <w:rPr>
          <w:rFonts w:ascii="宋体" w:eastAsia="宋体" w:hAnsi="宋体" w:hint="eastAsia"/>
          <w:lang w:val="en-GB" w:eastAsia="zh-CN"/>
        </w:rPr>
        <w:t>I</w:t>
      </w:r>
      <w:r>
        <w:rPr>
          <w:lang w:val="en-GB" w:eastAsia="ko-KR"/>
        </w:rPr>
        <w:t xml:space="preserve">t has also been agreed by RAN2 that </w:t>
      </w:r>
      <w:r>
        <w:t xml:space="preserve">UE specific L1 </w:t>
      </w:r>
      <w:proofErr w:type="spellStart"/>
      <w:r>
        <w:t>signalling</w:t>
      </w:r>
      <w:proofErr w:type="spellEnd"/>
      <w:r>
        <w:t xml:space="preserve"> can be considered for at least activating/deactivating the cell DTX/DRX pattern</w:t>
      </w:r>
      <w:r w:rsidR="00A82623">
        <w:t xml:space="preserve"> in the SI phase</w:t>
      </w:r>
      <w:r>
        <w:t>. A simple solution could be reusing the existing DCI formats scheduling PDSCHs/PUSCHs.</w:t>
      </w:r>
      <w:r w:rsidR="009E2F19" w:rsidRPr="009E2F19">
        <w:t xml:space="preserve"> </w:t>
      </w:r>
      <w:r w:rsidR="009E2F19">
        <w:t xml:space="preserve">Both explicit indication with a new field and implicit indication can be considered. </w:t>
      </w:r>
      <w:r w:rsidR="009E2F19">
        <w:rPr>
          <w:lang w:eastAsia="sv-SE"/>
        </w:rPr>
        <w:t xml:space="preserve">For explicit indication of UE-specific DCI format, in order to minimize the bit of the new field, the indication can be restricted to the scheduled cell. For implicit indication, the symbols of the dynamic scheduled PDSCH/PUSCH can be used as active durations of the scheduled cell. </w:t>
      </w:r>
    </w:p>
    <w:p w14:paraId="0A8C523C" w14:textId="637DB84C" w:rsidR="0017230A" w:rsidRDefault="0017230A" w:rsidP="00831F13">
      <w:pPr>
        <w:spacing w:before="240"/>
        <w:jc w:val="both"/>
        <w:rPr>
          <w:rFonts w:eastAsiaTheme="minorEastAsia"/>
          <w:b/>
          <w:bCs/>
          <w:lang w:eastAsia="zh-CN"/>
        </w:rPr>
      </w:pPr>
      <w:bookmarkStart w:id="1" w:name="_Hlk131769341"/>
      <w:r w:rsidRPr="0017230A">
        <w:rPr>
          <w:b/>
          <w:bCs/>
          <w:lang w:eastAsia="ko-KR"/>
        </w:rPr>
        <w:t xml:space="preserve">Proposal </w:t>
      </w:r>
      <w:r w:rsidR="00851F71">
        <w:rPr>
          <w:b/>
          <w:bCs/>
          <w:lang w:eastAsia="ko-KR"/>
        </w:rPr>
        <w:t>4</w:t>
      </w:r>
      <w:r w:rsidR="00836C04">
        <w:rPr>
          <w:b/>
          <w:bCs/>
          <w:lang w:eastAsia="ko-KR"/>
        </w:rPr>
        <w:t>:</w:t>
      </w:r>
      <w:r w:rsidRPr="0017230A">
        <w:rPr>
          <w:b/>
          <w:bCs/>
          <w:lang w:eastAsia="ko-KR"/>
        </w:rPr>
        <w:t xml:space="preserve"> Support a cell/group common</w:t>
      </w:r>
      <w:r w:rsidR="001A3E93" w:rsidRPr="001A3E93">
        <w:rPr>
          <w:b/>
          <w:bCs/>
          <w:lang w:eastAsia="ko-KR"/>
        </w:rPr>
        <w:t xml:space="preserve"> or UE-specific</w:t>
      </w:r>
      <w:r w:rsidRPr="0017230A">
        <w:rPr>
          <w:b/>
          <w:bCs/>
          <w:lang w:eastAsia="ko-KR"/>
        </w:rPr>
        <w:t xml:space="preserve"> DCI format to </w:t>
      </w:r>
      <w:r w:rsidRPr="0017230A">
        <w:rPr>
          <w:rFonts w:eastAsiaTheme="minorEastAsia"/>
          <w:b/>
          <w:bCs/>
          <w:lang w:eastAsia="zh-CN"/>
        </w:rPr>
        <w:t>activate/deactiv</w:t>
      </w:r>
      <w:r w:rsidR="004572B0">
        <w:rPr>
          <w:rFonts w:eastAsiaTheme="minorEastAsia"/>
          <w:b/>
          <w:bCs/>
          <w:lang w:eastAsia="zh-CN"/>
        </w:rPr>
        <w:t>at</w:t>
      </w:r>
      <w:r w:rsidRPr="0017230A">
        <w:rPr>
          <w:rFonts w:eastAsiaTheme="minorEastAsia"/>
          <w:b/>
          <w:bCs/>
          <w:lang w:eastAsia="zh-CN"/>
        </w:rPr>
        <w:t>e/modify the configured cell DTX/DRX</w:t>
      </w:r>
      <w:r>
        <w:rPr>
          <w:rFonts w:eastAsiaTheme="minorEastAsia"/>
          <w:b/>
          <w:bCs/>
          <w:lang w:eastAsia="zh-CN"/>
        </w:rPr>
        <w:t xml:space="preserve">, the following options </w:t>
      </w:r>
      <w:r w:rsidR="00EC71F5">
        <w:rPr>
          <w:rFonts w:eastAsiaTheme="minorEastAsia"/>
          <w:b/>
          <w:bCs/>
          <w:lang w:eastAsia="zh-CN"/>
        </w:rPr>
        <w:t xml:space="preserve">or </w:t>
      </w:r>
      <w:r w:rsidR="00D01EA3">
        <w:rPr>
          <w:rFonts w:eastAsiaTheme="minorEastAsia"/>
          <w:b/>
          <w:bCs/>
          <w:lang w:eastAsia="zh-CN"/>
        </w:rPr>
        <w:t>the</w:t>
      </w:r>
      <w:r w:rsidR="00EC71F5">
        <w:rPr>
          <w:rFonts w:eastAsiaTheme="minorEastAsia"/>
          <w:b/>
          <w:bCs/>
          <w:lang w:eastAsia="zh-CN"/>
        </w:rPr>
        <w:t xml:space="preserve"> combination</w:t>
      </w:r>
      <w:r w:rsidR="00D01EA3">
        <w:rPr>
          <w:rFonts w:eastAsiaTheme="minorEastAsia"/>
          <w:b/>
          <w:bCs/>
          <w:lang w:eastAsia="zh-CN"/>
        </w:rPr>
        <w:t>s of the options</w:t>
      </w:r>
      <w:r w:rsidR="00EC71F5">
        <w:rPr>
          <w:rFonts w:eastAsiaTheme="minorEastAsia"/>
          <w:b/>
          <w:bCs/>
          <w:lang w:eastAsia="zh-CN"/>
        </w:rPr>
        <w:t xml:space="preserve"> </w:t>
      </w:r>
      <w:r>
        <w:rPr>
          <w:rFonts w:eastAsiaTheme="minorEastAsia"/>
          <w:b/>
          <w:bCs/>
          <w:lang w:eastAsia="zh-CN"/>
        </w:rPr>
        <w:t>can be considered.</w:t>
      </w:r>
    </w:p>
    <w:p w14:paraId="33388FD6" w14:textId="46055153" w:rsidR="0017230A" w:rsidRDefault="0017230A" w:rsidP="002B2BB6">
      <w:pPr>
        <w:pStyle w:val="ListParagraph"/>
        <w:numPr>
          <w:ilvl w:val="0"/>
          <w:numId w:val="15"/>
        </w:numPr>
        <w:ind w:leftChars="0"/>
        <w:jc w:val="both"/>
        <w:rPr>
          <w:rFonts w:eastAsiaTheme="minorEastAsia"/>
          <w:b/>
          <w:bCs/>
          <w:lang w:eastAsia="zh-CN"/>
        </w:rPr>
      </w:pPr>
      <w:r w:rsidRPr="0017230A">
        <w:rPr>
          <w:rFonts w:eastAsiaTheme="minorEastAsia"/>
          <w:b/>
          <w:bCs/>
          <w:lang w:eastAsia="zh-CN"/>
        </w:rPr>
        <w:t xml:space="preserve">Option </w:t>
      </w:r>
      <w:r w:rsidR="005733A3">
        <w:rPr>
          <w:rFonts w:eastAsiaTheme="minorEastAsia"/>
          <w:b/>
          <w:bCs/>
          <w:lang w:eastAsia="zh-CN"/>
        </w:rPr>
        <w:t>1:</w:t>
      </w:r>
      <w:r w:rsidR="004572B0">
        <w:rPr>
          <w:rFonts w:eastAsiaTheme="minorEastAsia"/>
          <w:b/>
          <w:bCs/>
          <w:lang w:eastAsia="zh-CN"/>
        </w:rPr>
        <w:t xml:space="preserve"> Dynamic</w:t>
      </w:r>
      <w:r w:rsidR="00EC71F5">
        <w:rPr>
          <w:rFonts w:eastAsiaTheme="minorEastAsia"/>
          <w:b/>
          <w:bCs/>
          <w:lang w:eastAsia="zh-CN"/>
        </w:rPr>
        <w:t>ally</w:t>
      </w:r>
      <w:r w:rsidR="004572B0">
        <w:rPr>
          <w:rFonts w:eastAsiaTheme="minorEastAsia"/>
          <w:b/>
          <w:bCs/>
          <w:lang w:eastAsia="zh-CN"/>
        </w:rPr>
        <w:t xml:space="preserve"> indicates whether the </w:t>
      </w:r>
      <w:proofErr w:type="spellStart"/>
      <w:r w:rsidR="004572B0" w:rsidRPr="004572B0">
        <w:rPr>
          <w:rFonts w:eastAsiaTheme="minorEastAsia"/>
          <w:b/>
          <w:bCs/>
          <w:lang w:eastAsia="zh-CN"/>
        </w:rPr>
        <w:t>on</w:t>
      </w:r>
      <w:r w:rsidR="004572B0">
        <w:rPr>
          <w:rFonts w:eastAsiaTheme="minorEastAsia"/>
          <w:b/>
          <w:bCs/>
          <w:lang w:eastAsia="zh-CN"/>
        </w:rPr>
        <w:t>D</w:t>
      </w:r>
      <w:r w:rsidR="004572B0" w:rsidRPr="004572B0">
        <w:rPr>
          <w:rFonts w:eastAsiaTheme="minorEastAsia"/>
          <w:b/>
          <w:bCs/>
          <w:lang w:eastAsia="zh-CN"/>
        </w:rPr>
        <w:t>uration</w:t>
      </w:r>
      <w:proofErr w:type="spellEnd"/>
      <w:r w:rsidR="004572B0" w:rsidRPr="004572B0">
        <w:rPr>
          <w:rFonts w:eastAsiaTheme="minorEastAsia"/>
          <w:b/>
          <w:bCs/>
          <w:lang w:eastAsia="zh-CN"/>
        </w:rPr>
        <w:t xml:space="preserve"> timer is started for one or more cell DTX/DRX cycles</w:t>
      </w:r>
      <w:r w:rsidR="00C46E1D">
        <w:rPr>
          <w:rFonts w:eastAsiaTheme="minorEastAsia"/>
          <w:b/>
          <w:bCs/>
          <w:lang w:eastAsia="zh-CN"/>
        </w:rPr>
        <w:t xml:space="preserve"> on one or more serving cells</w:t>
      </w:r>
      <w:r w:rsidR="004572B0">
        <w:t xml:space="preserve"> </w:t>
      </w:r>
    </w:p>
    <w:p w14:paraId="4096A1BC" w14:textId="499995A5" w:rsidR="0017230A" w:rsidRDefault="0017230A" w:rsidP="002B2BB6">
      <w:pPr>
        <w:pStyle w:val="ListParagraph"/>
        <w:numPr>
          <w:ilvl w:val="0"/>
          <w:numId w:val="15"/>
        </w:numPr>
        <w:ind w:leftChars="0"/>
        <w:jc w:val="both"/>
        <w:rPr>
          <w:rFonts w:eastAsiaTheme="minorEastAsia"/>
          <w:b/>
          <w:bCs/>
          <w:lang w:eastAsia="zh-CN"/>
        </w:rPr>
      </w:pPr>
      <w:r w:rsidRPr="0017230A">
        <w:rPr>
          <w:rFonts w:eastAsiaTheme="minorEastAsia"/>
          <w:b/>
          <w:bCs/>
          <w:lang w:eastAsia="zh-CN"/>
        </w:rPr>
        <w:t xml:space="preserve">Option </w:t>
      </w:r>
      <w:r w:rsidR="005733A3">
        <w:rPr>
          <w:rFonts w:eastAsiaTheme="minorEastAsia"/>
          <w:b/>
          <w:bCs/>
          <w:lang w:eastAsia="zh-CN"/>
        </w:rPr>
        <w:t>2:</w:t>
      </w:r>
      <w:r w:rsidR="00165963">
        <w:rPr>
          <w:rFonts w:eastAsiaTheme="minorEastAsia"/>
          <w:b/>
          <w:bCs/>
          <w:lang w:eastAsia="zh-CN"/>
        </w:rPr>
        <w:t xml:space="preserve"> Dynamic</w:t>
      </w:r>
      <w:r w:rsidR="00EC71F5">
        <w:rPr>
          <w:rFonts w:eastAsiaTheme="minorEastAsia"/>
          <w:b/>
          <w:bCs/>
          <w:lang w:eastAsia="zh-CN"/>
        </w:rPr>
        <w:t>ally</w:t>
      </w:r>
      <w:r w:rsidR="00165963">
        <w:rPr>
          <w:rFonts w:eastAsiaTheme="minorEastAsia"/>
          <w:b/>
          <w:bCs/>
          <w:lang w:eastAsia="zh-CN"/>
        </w:rPr>
        <w:t xml:space="preserve"> indicates which </w:t>
      </w:r>
      <w:r w:rsidR="00165963" w:rsidRPr="0017230A">
        <w:rPr>
          <w:rFonts w:eastAsiaTheme="minorEastAsia"/>
          <w:b/>
          <w:bCs/>
          <w:lang w:eastAsia="zh-CN"/>
        </w:rPr>
        <w:t>cell DTX/DRX</w:t>
      </w:r>
      <w:r w:rsidR="00165963">
        <w:rPr>
          <w:rFonts w:eastAsiaTheme="minorEastAsia"/>
          <w:b/>
          <w:bCs/>
          <w:lang w:eastAsia="zh-CN"/>
        </w:rPr>
        <w:t xml:space="preserve"> configuration is activated if multiple </w:t>
      </w:r>
      <w:r w:rsidR="00165963" w:rsidRPr="0017230A">
        <w:rPr>
          <w:rFonts w:eastAsiaTheme="minorEastAsia"/>
          <w:b/>
          <w:bCs/>
          <w:lang w:eastAsia="zh-CN"/>
        </w:rPr>
        <w:t>cell DTX/DRX</w:t>
      </w:r>
      <w:r w:rsidR="00165963">
        <w:rPr>
          <w:rFonts w:eastAsiaTheme="minorEastAsia"/>
          <w:b/>
          <w:bCs/>
          <w:lang w:eastAsia="zh-CN"/>
        </w:rPr>
        <w:t xml:space="preserve"> configurations are provided.</w:t>
      </w:r>
    </w:p>
    <w:p w14:paraId="6EE477CF" w14:textId="74A8E6DE" w:rsidR="005733A3" w:rsidRDefault="005733A3" w:rsidP="002B2BB6">
      <w:pPr>
        <w:pStyle w:val="ListParagraph"/>
        <w:numPr>
          <w:ilvl w:val="0"/>
          <w:numId w:val="15"/>
        </w:numPr>
        <w:ind w:leftChars="0"/>
        <w:jc w:val="both"/>
        <w:rPr>
          <w:rFonts w:eastAsiaTheme="minorEastAsia"/>
          <w:b/>
          <w:bCs/>
          <w:lang w:eastAsia="zh-CN"/>
        </w:rPr>
      </w:pPr>
      <w:r w:rsidRPr="00521176">
        <w:rPr>
          <w:rFonts w:eastAsiaTheme="minorEastAsia"/>
          <w:b/>
          <w:bCs/>
          <w:lang w:eastAsia="zh-CN"/>
        </w:rPr>
        <w:t xml:space="preserve">Option 3: </w:t>
      </w:r>
      <w:r w:rsidR="00521176" w:rsidRPr="00521176">
        <w:rPr>
          <w:rFonts w:eastAsiaTheme="minorEastAsia"/>
          <w:b/>
          <w:bCs/>
          <w:lang w:eastAsia="zh-CN"/>
        </w:rPr>
        <w:t>Dynamic</w:t>
      </w:r>
      <w:r w:rsidR="00EC71F5">
        <w:rPr>
          <w:rFonts w:eastAsiaTheme="minorEastAsia"/>
          <w:b/>
          <w:bCs/>
          <w:lang w:eastAsia="zh-CN"/>
        </w:rPr>
        <w:t>ally</w:t>
      </w:r>
      <w:r w:rsidR="00521176" w:rsidRPr="00521176">
        <w:rPr>
          <w:rFonts w:eastAsiaTheme="minorEastAsia"/>
          <w:b/>
          <w:bCs/>
          <w:lang w:eastAsia="zh-CN"/>
        </w:rPr>
        <w:t xml:space="preserve"> indicates whether </w:t>
      </w:r>
      <w:r w:rsidR="00CA47EF">
        <w:rPr>
          <w:rFonts w:eastAsiaTheme="minorEastAsia"/>
          <w:b/>
          <w:bCs/>
          <w:lang w:eastAsia="zh-CN"/>
        </w:rPr>
        <w:t xml:space="preserve">slot(s) in </w:t>
      </w:r>
      <w:r w:rsidR="00521176" w:rsidRPr="00521176">
        <w:rPr>
          <w:rFonts w:eastAsiaTheme="minorEastAsia"/>
          <w:b/>
          <w:bCs/>
          <w:lang w:eastAsia="zh-CN"/>
        </w:rPr>
        <w:t xml:space="preserve">a next period </w:t>
      </w:r>
      <w:r w:rsidR="00CA47EF">
        <w:rPr>
          <w:rFonts w:eastAsiaTheme="minorEastAsia"/>
          <w:b/>
          <w:bCs/>
          <w:lang w:eastAsia="zh-CN"/>
        </w:rPr>
        <w:t>are</w:t>
      </w:r>
      <w:r w:rsidR="00521176" w:rsidRPr="00521176">
        <w:rPr>
          <w:rFonts w:eastAsiaTheme="minorEastAsia"/>
          <w:b/>
          <w:bCs/>
          <w:lang w:eastAsia="zh-CN"/>
        </w:rPr>
        <w:t xml:space="preserve"> active or non-active.</w:t>
      </w:r>
    </w:p>
    <w:p w14:paraId="1DAF55E4" w14:textId="15E9F0BD" w:rsidR="00EC71F5" w:rsidRPr="0090547F" w:rsidRDefault="00EC71F5" w:rsidP="002B2BB6">
      <w:pPr>
        <w:pStyle w:val="ListParagraph"/>
        <w:numPr>
          <w:ilvl w:val="0"/>
          <w:numId w:val="15"/>
        </w:numPr>
        <w:ind w:leftChars="0"/>
        <w:jc w:val="both"/>
        <w:rPr>
          <w:b/>
          <w:bCs/>
          <w:lang w:eastAsia="ko-KR"/>
        </w:rPr>
      </w:pPr>
      <w:r w:rsidRPr="0090547F">
        <w:rPr>
          <w:rFonts w:eastAsiaTheme="minorEastAsia"/>
          <w:b/>
          <w:lang w:eastAsia="zh-CN"/>
        </w:rPr>
        <w:t>Option 4:</w:t>
      </w:r>
      <w:r w:rsidRPr="00A63CE9">
        <w:rPr>
          <w:rFonts w:eastAsiaTheme="minorEastAsia"/>
          <w:b/>
          <w:lang w:eastAsia="zh-CN"/>
        </w:rPr>
        <w:t xml:space="preserve"> Dynamically indicates </w:t>
      </w:r>
      <w:r w:rsidR="00707C47" w:rsidRPr="00707C47">
        <w:rPr>
          <w:b/>
          <w:lang w:eastAsia="ko-KR"/>
        </w:rPr>
        <w:t>activation/deactivation/modification of cell DTX/DRX configuration for one or more cells from a set of cells</w:t>
      </w:r>
      <w:r w:rsidRPr="00A63CE9">
        <w:rPr>
          <w:rFonts w:eastAsiaTheme="minorEastAsia"/>
          <w:b/>
          <w:lang w:eastAsia="zh-CN"/>
        </w:rPr>
        <w:t xml:space="preserve">. </w:t>
      </w:r>
    </w:p>
    <w:p w14:paraId="2E3224EB" w14:textId="48EAEEDD" w:rsidR="0017230A" w:rsidRDefault="00165963" w:rsidP="002B2BB6">
      <w:pPr>
        <w:pStyle w:val="ListParagraph"/>
        <w:numPr>
          <w:ilvl w:val="0"/>
          <w:numId w:val="15"/>
        </w:numPr>
        <w:ind w:leftChars="0"/>
        <w:jc w:val="both"/>
        <w:rPr>
          <w:rFonts w:eastAsiaTheme="minorEastAsia"/>
          <w:b/>
          <w:bCs/>
          <w:lang w:eastAsia="zh-CN"/>
        </w:rPr>
      </w:pPr>
      <w:r w:rsidRPr="00165963">
        <w:rPr>
          <w:rFonts w:eastAsiaTheme="minorEastAsia"/>
          <w:b/>
          <w:bCs/>
          <w:lang w:eastAsia="zh-CN"/>
        </w:rPr>
        <w:t>FFS: Dynamic</w:t>
      </w:r>
      <w:r w:rsidR="00EC71F5">
        <w:rPr>
          <w:rFonts w:eastAsiaTheme="minorEastAsia"/>
          <w:b/>
          <w:bCs/>
          <w:lang w:eastAsia="zh-CN"/>
        </w:rPr>
        <w:t>ally</w:t>
      </w:r>
      <w:r w:rsidRPr="00165963">
        <w:rPr>
          <w:rFonts w:eastAsiaTheme="minorEastAsia"/>
          <w:b/>
          <w:bCs/>
          <w:lang w:eastAsia="zh-CN"/>
        </w:rPr>
        <w:t xml:space="preserve"> indicates the cell DTX/DRX timers.</w:t>
      </w:r>
    </w:p>
    <w:p w14:paraId="77DA789C" w14:textId="424747E9" w:rsidR="009E2F19" w:rsidRPr="00165963" w:rsidRDefault="009E2F19" w:rsidP="002B2BB6">
      <w:pPr>
        <w:pStyle w:val="ListParagraph"/>
        <w:numPr>
          <w:ilvl w:val="0"/>
          <w:numId w:val="15"/>
        </w:numPr>
        <w:ind w:leftChars="0"/>
        <w:jc w:val="both"/>
        <w:rPr>
          <w:rFonts w:eastAsiaTheme="minorEastAsia"/>
          <w:b/>
          <w:bCs/>
          <w:lang w:eastAsia="zh-CN"/>
        </w:rPr>
      </w:pPr>
      <w:r>
        <w:rPr>
          <w:rFonts w:eastAsiaTheme="minorEastAsia"/>
          <w:b/>
          <w:bCs/>
          <w:lang w:eastAsia="zh-CN"/>
        </w:rPr>
        <w:t>FFS: Implicit indication of cell DTX/DRX.</w:t>
      </w:r>
    </w:p>
    <w:bookmarkEnd w:id="1"/>
    <w:p w14:paraId="443DF4A2" w14:textId="4740C438" w:rsidR="009F5411" w:rsidRDefault="009F5411" w:rsidP="009F5411">
      <w:pPr>
        <w:jc w:val="both"/>
        <w:rPr>
          <w:lang w:eastAsia="ko-KR"/>
        </w:rPr>
      </w:pPr>
      <w:r>
        <w:rPr>
          <w:lang w:eastAsia="ko-KR"/>
        </w:rPr>
        <w:lastRenderedPageBreak/>
        <w:t xml:space="preserve">When multiple configurations of cell DTX/DRX are provided, a MAC CE can also be used to provide indication on the activation/deactivation information of the multiple configurations. For example, the UE can receive a PDSCH that includes a MAC CE indicating one or multiple sets of configurations of cell DTX/DRX are activated. </w:t>
      </w:r>
    </w:p>
    <w:p w14:paraId="17DECA9D" w14:textId="1564C1BA" w:rsidR="009F5411" w:rsidRDefault="009F5411" w:rsidP="009F5411">
      <w:pPr>
        <w:jc w:val="both"/>
        <w:rPr>
          <w:lang w:eastAsia="ko-KR"/>
        </w:rPr>
      </w:pPr>
      <w:r>
        <w:rPr>
          <w:lang w:eastAsia="ko-KR"/>
        </w:rPr>
        <w:t xml:space="preserve">Moreover, since the RRC reconfiguration procedure typically takes longer delay, parameters for configurations of cell DTX/DRX can be updated by MAC CE. For example, the MAC CE can include at least one of a </w:t>
      </w:r>
      <w:proofErr w:type="gramStart"/>
      <w:r>
        <w:rPr>
          <w:lang w:eastAsia="ko-KR"/>
        </w:rPr>
        <w:t>periodicity</w:t>
      </w:r>
      <w:proofErr w:type="gramEnd"/>
      <w:r>
        <w:rPr>
          <w:lang w:eastAsia="ko-KR"/>
        </w:rPr>
        <w:t>, a start slot/offset, or an on-duration for each of the activated</w:t>
      </w:r>
      <w:r w:rsidDel="00D01EA3">
        <w:rPr>
          <w:lang w:eastAsia="ko-KR"/>
        </w:rPr>
        <w:t xml:space="preserve"> </w:t>
      </w:r>
      <w:r>
        <w:rPr>
          <w:lang w:eastAsia="ko-KR"/>
        </w:rPr>
        <w:t>set of configurations of cell DTX/DRX.</w:t>
      </w:r>
    </w:p>
    <w:p w14:paraId="302A15C7" w14:textId="6914197E" w:rsidR="00EC7828" w:rsidRDefault="00EC7828" w:rsidP="009F5411">
      <w:pPr>
        <w:jc w:val="both"/>
        <w:rPr>
          <w:b/>
          <w:lang w:eastAsia="ko-KR"/>
        </w:rPr>
      </w:pPr>
      <w:r w:rsidRPr="0017230A">
        <w:rPr>
          <w:b/>
          <w:bCs/>
          <w:lang w:eastAsia="ko-KR"/>
        </w:rPr>
        <w:t xml:space="preserve">Proposal </w:t>
      </w:r>
      <w:r w:rsidR="00851F71">
        <w:rPr>
          <w:b/>
          <w:bCs/>
          <w:lang w:eastAsia="ko-KR"/>
        </w:rPr>
        <w:t>5</w:t>
      </w:r>
      <w:r>
        <w:rPr>
          <w:b/>
          <w:bCs/>
          <w:lang w:eastAsia="ko-KR"/>
        </w:rPr>
        <w:t>:</w:t>
      </w:r>
      <w:r w:rsidRPr="0017230A">
        <w:rPr>
          <w:b/>
          <w:bCs/>
          <w:lang w:eastAsia="ko-KR"/>
        </w:rPr>
        <w:t xml:space="preserve"> </w:t>
      </w:r>
      <w:r w:rsidRPr="00EC7828">
        <w:rPr>
          <w:b/>
          <w:lang w:eastAsia="ko-KR"/>
        </w:rPr>
        <w:t xml:space="preserve">Support </w:t>
      </w:r>
      <w:r>
        <w:rPr>
          <w:b/>
          <w:lang w:eastAsia="ko-KR"/>
        </w:rPr>
        <w:t xml:space="preserve">the following mechanism through MAC CE command in addition to L1 </w:t>
      </w:r>
      <w:proofErr w:type="spellStart"/>
      <w:r>
        <w:rPr>
          <w:b/>
          <w:lang w:eastAsia="ko-KR"/>
        </w:rPr>
        <w:t>signalling</w:t>
      </w:r>
      <w:proofErr w:type="spellEnd"/>
      <w:r>
        <w:rPr>
          <w:b/>
          <w:lang w:eastAsia="ko-KR"/>
        </w:rPr>
        <w:t>,</w:t>
      </w:r>
    </w:p>
    <w:p w14:paraId="5568A8DA" w14:textId="3E13E99B" w:rsidR="00EC7828" w:rsidRPr="00EC7828" w:rsidRDefault="00EC7828" w:rsidP="00EC7828">
      <w:pPr>
        <w:pStyle w:val="ListParagraph"/>
        <w:numPr>
          <w:ilvl w:val="0"/>
          <w:numId w:val="15"/>
        </w:numPr>
        <w:ind w:leftChars="0"/>
        <w:jc w:val="both"/>
      </w:pPr>
      <w:r>
        <w:rPr>
          <w:b/>
          <w:lang w:eastAsia="ko-KR"/>
        </w:rPr>
        <w:t>S</w:t>
      </w:r>
      <w:r w:rsidRPr="00EC7828">
        <w:rPr>
          <w:b/>
          <w:lang w:eastAsia="ko-KR"/>
        </w:rPr>
        <w:t>elect one activated cell DTX/DRX configurations from the multiple configurations if multiple configurations are supported for cell DTX/DRX.</w:t>
      </w:r>
    </w:p>
    <w:p w14:paraId="1DEC7F9F" w14:textId="3965D497" w:rsidR="00EC7828" w:rsidRDefault="00EC7828" w:rsidP="00EC7828">
      <w:pPr>
        <w:pStyle w:val="ListParagraph"/>
        <w:numPr>
          <w:ilvl w:val="0"/>
          <w:numId w:val="15"/>
        </w:numPr>
        <w:ind w:leftChars="0"/>
        <w:jc w:val="both"/>
      </w:pPr>
      <w:r>
        <w:rPr>
          <w:rFonts w:eastAsiaTheme="minorEastAsia"/>
          <w:b/>
          <w:lang w:eastAsia="zh-CN"/>
        </w:rPr>
        <w:t>U</w:t>
      </w:r>
      <w:r w:rsidRPr="00A63CE9">
        <w:rPr>
          <w:rFonts w:eastAsiaTheme="minorEastAsia"/>
          <w:b/>
          <w:lang w:eastAsia="zh-CN"/>
        </w:rPr>
        <w:t xml:space="preserve">pdate </w:t>
      </w:r>
      <w:r>
        <w:rPr>
          <w:rFonts w:eastAsiaTheme="minorEastAsia"/>
          <w:b/>
          <w:lang w:eastAsia="zh-CN"/>
        </w:rPr>
        <w:t xml:space="preserve">the </w:t>
      </w:r>
      <w:r w:rsidRPr="00A63CE9">
        <w:rPr>
          <w:rFonts w:eastAsiaTheme="minorEastAsia"/>
          <w:b/>
          <w:lang w:eastAsia="zh-CN"/>
        </w:rPr>
        <w:t>parameter</w:t>
      </w:r>
      <w:r>
        <w:rPr>
          <w:rFonts w:eastAsiaTheme="minorEastAsia"/>
          <w:b/>
          <w:lang w:eastAsia="zh-CN"/>
        </w:rPr>
        <w:t>s</w:t>
      </w:r>
      <w:r w:rsidRPr="00A63CE9">
        <w:rPr>
          <w:rFonts w:eastAsiaTheme="minorEastAsia"/>
          <w:b/>
          <w:lang w:eastAsia="zh-CN"/>
        </w:rPr>
        <w:t xml:space="preserve"> for the set of configuration</w:t>
      </w:r>
      <w:r>
        <w:rPr>
          <w:rFonts w:eastAsiaTheme="minorEastAsia"/>
          <w:b/>
          <w:lang w:eastAsia="zh-CN"/>
        </w:rPr>
        <w:t>s</w:t>
      </w:r>
      <w:r w:rsidRPr="00A63CE9">
        <w:rPr>
          <w:rFonts w:eastAsiaTheme="minorEastAsia"/>
          <w:b/>
          <w:lang w:eastAsia="zh-CN"/>
        </w:rPr>
        <w:t xml:space="preserve"> of cell DTX/DRX</w:t>
      </w:r>
      <w:r>
        <w:rPr>
          <w:rFonts w:eastAsiaTheme="minorEastAsia"/>
          <w:b/>
          <w:lang w:eastAsia="zh-CN"/>
        </w:rPr>
        <w:t>.</w:t>
      </w:r>
    </w:p>
    <w:p w14:paraId="1044CF79" w14:textId="061538B5" w:rsidR="00836C04" w:rsidRDefault="00FD660A" w:rsidP="00836C04">
      <w:pPr>
        <w:jc w:val="both"/>
        <w:rPr>
          <w:lang w:eastAsia="sv-SE"/>
        </w:rPr>
      </w:pPr>
      <w:r>
        <w:rPr>
          <w:lang w:eastAsia="sv-SE"/>
        </w:rPr>
        <w:t xml:space="preserve">When configured to monitor the </w:t>
      </w:r>
      <w:r w:rsidRPr="00FD660A">
        <w:rPr>
          <w:lang w:eastAsia="sv-SE"/>
        </w:rPr>
        <w:t>cell/group common DCI format to activate/deactivate/modify the configured cell DTX/DRX</w:t>
      </w:r>
      <w:r>
        <w:rPr>
          <w:lang w:eastAsia="sv-SE"/>
        </w:rPr>
        <w:t xml:space="preserve">, it is possible that UE may miss the DCI format. </w:t>
      </w:r>
      <w:r w:rsidRPr="00FD660A">
        <w:rPr>
          <w:lang w:eastAsia="sv-SE"/>
        </w:rPr>
        <w:t xml:space="preserve">To ensure </w:t>
      </w:r>
      <w:r>
        <w:rPr>
          <w:lang w:eastAsia="sv-SE"/>
        </w:rPr>
        <w:t xml:space="preserve">UE and </w:t>
      </w:r>
      <w:proofErr w:type="spellStart"/>
      <w:r>
        <w:rPr>
          <w:lang w:eastAsia="sv-SE"/>
        </w:rPr>
        <w:t>gNB</w:t>
      </w:r>
      <w:proofErr w:type="spellEnd"/>
      <w:r>
        <w:rPr>
          <w:lang w:eastAsia="sv-SE"/>
        </w:rPr>
        <w:t xml:space="preserve"> to have the same understanding on the cell DTX/DRX state, ACK feedback should be supported for the </w:t>
      </w:r>
      <w:r w:rsidRPr="00FD660A">
        <w:rPr>
          <w:lang w:eastAsia="sv-SE"/>
        </w:rPr>
        <w:t>cell/group common DCI format</w:t>
      </w:r>
      <w:r>
        <w:rPr>
          <w:lang w:eastAsia="sv-SE"/>
        </w:rPr>
        <w:t>.</w:t>
      </w:r>
      <w:r w:rsidR="005E54AD">
        <w:rPr>
          <w:lang w:eastAsia="sv-SE"/>
        </w:rPr>
        <w:t xml:space="preserve"> UE </w:t>
      </w:r>
      <w:proofErr w:type="spellStart"/>
      <w:r w:rsidR="005E54AD">
        <w:rPr>
          <w:lang w:eastAsia="sv-SE"/>
        </w:rPr>
        <w:t>behaviour</w:t>
      </w:r>
      <w:proofErr w:type="spellEnd"/>
      <w:r w:rsidR="005E54AD">
        <w:rPr>
          <w:lang w:eastAsia="sv-SE"/>
        </w:rPr>
        <w:t xml:space="preserve"> should also be clarified in case of DCI missing. Considering the UE </w:t>
      </w:r>
      <w:proofErr w:type="spellStart"/>
      <w:r w:rsidR="005E54AD">
        <w:rPr>
          <w:lang w:eastAsia="sv-SE"/>
        </w:rPr>
        <w:t>behaviour</w:t>
      </w:r>
      <w:proofErr w:type="spellEnd"/>
      <w:r w:rsidR="005E54AD">
        <w:rPr>
          <w:lang w:eastAsia="sv-SE"/>
        </w:rPr>
        <w:t xml:space="preserve"> can depend on the detailed design of the DCI format, this issue can be discussed </w:t>
      </w:r>
      <w:r w:rsidR="00515960">
        <w:rPr>
          <w:lang w:eastAsia="sv-SE"/>
        </w:rPr>
        <w:t xml:space="preserve">later </w:t>
      </w:r>
      <w:r w:rsidR="005E54AD">
        <w:rPr>
          <w:lang w:eastAsia="sv-SE"/>
        </w:rPr>
        <w:t>when the contents of the DCI format become clear.</w:t>
      </w:r>
    </w:p>
    <w:p w14:paraId="310BA943" w14:textId="7EA03A02" w:rsidR="005E0A2D" w:rsidRPr="00FD660A" w:rsidRDefault="005E0A2D" w:rsidP="00836C04">
      <w:pPr>
        <w:jc w:val="both"/>
        <w:rPr>
          <w:lang w:eastAsia="sv-SE"/>
        </w:rPr>
      </w:pPr>
      <w:r w:rsidRPr="005E0A2D">
        <w:rPr>
          <w:lang w:eastAsia="sv-SE"/>
        </w:rPr>
        <w:t xml:space="preserve">The UE can be further indicated by the serving </w:t>
      </w:r>
      <w:proofErr w:type="spellStart"/>
      <w:r w:rsidRPr="005E0A2D">
        <w:rPr>
          <w:lang w:eastAsia="sv-SE"/>
        </w:rPr>
        <w:t>gNB</w:t>
      </w:r>
      <w:proofErr w:type="spellEnd"/>
      <w:r w:rsidRPr="005E0A2D">
        <w:rPr>
          <w:lang w:eastAsia="sv-SE"/>
        </w:rPr>
        <w:t xml:space="preserve"> to provide the acknowledgement information </w:t>
      </w:r>
      <w:r w:rsidR="00F92397">
        <w:rPr>
          <w:lang w:eastAsia="sv-SE"/>
        </w:rPr>
        <w:t xml:space="preserve">only </w:t>
      </w:r>
      <w:r w:rsidRPr="005E0A2D">
        <w:rPr>
          <w:lang w:eastAsia="sv-SE"/>
        </w:rPr>
        <w:t>when the UE fails to correctly receive the cell DTX/DRX activation DCI, i.e., the UE transmits a PUCCH only to provide a negative acknowledgement (NACK). The UE can transmit the PUCCH when, at predetermined occasions, the UE does not correctly receive the DTX/DRX activation DCI.</w:t>
      </w:r>
    </w:p>
    <w:p w14:paraId="5E7631B7" w14:textId="189BC00F" w:rsidR="0017230A" w:rsidRDefault="00836C04" w:rsidP="00836C04">
      <w:pPr>
        <w:jc w:val="both"/>
        <w:rPr>
          <w:rFonts w:eastAsiaTheme="minorEastAsia"/>
          <w:b/>
          <w:bCs/>
          <w:lang w:eastAsia="zh-CN"/>
        </w:rPr>
      </w:pPr>
      <w:r w:rsidRPr="0017230A">
        <w:rPr>
          <w:b/>
          <w:bCs/>
          <w:lang w:eastAsia="ko-KR"/>
        </w:rPr>
        <w:t>Proposal</w:t>
      </w:r>
      <w:r w:rsidR="00CD3E3B">
        <w:rPr>
          <w:b/>
          <w:bCs/>
          <w:lang w:eastAsia="ko-KR"/>
        </w:rPr>
        <w:t xml:space="preserve"> </w:t>
      </w:r>
      <w:r w:rsidR="00851F71">
        <w:rPr>
          <w:b/>
          <w:bCs/>
          <w:lang w:eastAsia="ko-KR"/>
        </w:rPr>
        <w:t>6</w:t>
      </w:r>
      <w:r>
        <w:rPr>
          <w:b/>
          <w:bCs/>
          <w:lang w:eastAsia="ko-KR"/>
        </w:rPr>
        <w:t xml:space="preserve">: Support </w:t>
      </w:r>
      <w:r w:rsidR="005E0A2D">
        <w:rPr>
          <w:b/>
          <w:bCs/>
          <w:lang w:eastAsia="ko-KR"/>
        </w:rPr>
        <w:t>acknowledgement</w:t>
      </w:r>
      <w:r>
        <w:rPr>
          <w:b/>
          <w:bCs/>
          <w:lang w:eastAsia="ko-KR"/>
        </w:rPr>
        <w:t xml:space="preserve"> feedback for </w:t>
      </w:r>
      <w:r w:rsidR="005E0A2D">
        <w:rPr>
          <w:b/>
          <w:bCs/>
          <w:lang w:eastAsia="ko-KR"/>
        </w:rPr>
        <w:t xml:space="preserve">reception of </w:t>
      </w:r>
      <w:r w:rsidRPr="0017230A">
        <w:rPr>
          <w:b/>
          <w:bCs/>
          <w:lang w:eastAsia="ko-KR"/>
        </w:rPr>
        <w:t xml:space="preserve">cell/group common DCI format </w:t>
      </w:r>
      <w:r w:rsidR="005E0A2D">
        <w:rPr>
          <w:b/>
          <w:bCs/>
          <w:lang w:eastAsia="ko-KR"/>
        </w:rPr>
        <w:t>for</w:t>
      </w:r>
      <w:r w:rsidR="005E0A2D" w:rsidRPr="0017230A">
        <w:rPr>
          <w:b/>
          <w:bCs/>
          <w:lang w:eastAsia="ko-KR"/>
        </w:rPr>
        <w:t xml:space="preserve"> </w:t>
      </w:r>
      <w:r w:rsidR="005E0A2D" w:rsidRPr="0017230A">
        <w:rPr>
          <w:rFonts w:eastAsiaTheme="minorEastAsia"/>
          <w:b/>
          <w:bCs/>
          <w:lang w:eastAsia="zh-CN"/>
        </w:rPr>
        <w:t>activat</w:t>
      </w:r>
      <w:r w:rsidR="005E0A2D">
        <w:rPr>
          <w:rFonts w:eastAsiaTheme="minorEastAsia"/>
          <w:b/>
          <w:bCs/>
          <w:lang w:eastAsia="zh-CN"/>
        </w:rPr>
        <w:t>ion</w:t>
      </w:r>
      <w:r w:rsidRPr="0017230A">
        <w:rPr>
          <w:rFonts w:eastAsiaTheme="minorEastAsia"/>
          <w:b/>
          <w:bCs/>
          <w:lang w:eastAsia="zh-CN"/>
        </w:rPr>
        <w:t>/</w:t>
      </w:r>
      <w:r w:rsidR="005E0A2D" w:rsidRPr="0017230A">
        <w:rPr>
          <w:rFonts w:eastAsiaTheme="minorEastAsia"/>
          <w:b/>
          <w:bCs/>
          <w:lang w:eastAsia="zh-CN"/>
        </w:rPr>
        <w:t>deactiv</w:t>
      </w:r>
      <w:r w:rsidR="005E0A2D">
        <w:rPr>
          <w:rFonts w:eastAsiaTheme="minorEastAsia"/>
          <w:b/>
          <w:bCs/>
          <w:lang w:eastAsia="zh-CN"/>
        </w:rPr>
        <w:t>ation</w:t>
      </w:r>
      <w:r w:rsidRPr="0017230A">
        <w:rPr>
          <w:rFonts w:eastAsiaTheme="minorEastAsia"/>
          <w:b/>
          <w:bCs/>
          <w:lang w:eastAsia="zh-CN"/>
        </w:rPr>
        <w:t>/</w:t>
      </w:r>
      <w:r w:rsidR="005E0A2D" w:rsidRPr="0017230A">
        <w:rPr>
          <w:rFonts w:eastAsiaTheme="minorEastAsia"/>
          <w:b/>
          <w:bCs/>
          <w:lang w:eastAsia="zh-CN"/>
        </w:rPr>
        <w:t>modif</w:t>
      </w:r>
      <w:r w:rsidR="005E0A2D">
        <w:rPr>
          <w:rFonts w:eastAsiaTheme="minorEastAsia"/>
          <w:b/>
          <w:bCs/>
          <w:lang w:eastAsia="zh-CN"/>
        </w:rPr>
        <w:t>ication of</w:t>
      </w:r>
      <w:r w:rsidR="005E0A2D" w:rsidRPr="0017230A">
        <w:rPr>
          <w:rFonts w:eastAsiaTheme="minorEastAsia"/>
          <w:b/>
          <w:bCs/>
          <w:lang w:eastAsia="zh-CN"/>
        </w:rPr>
        <w:t xml:space="preserve"> </w:t>
      </w:r>
      <w:r w:rsidR="005E0A2D">
        <w:rPr>
          <w:rFonts w:eastAsiaTheme="minorEastAsia"/>
          <w:b/>
          <w:bCs/>
          <w:lang w:eastAsia="zh-CN"/>
        </w:rPr>
        <w:t>a</w:t>
      </w:r>
      <w:r w:rsidR="005E0A2D" w:rsidRPr="0017230A">
        <w:rPr>
          <w:rFonts w:eastAsiaTheme="minorEastAsia"/>
          <w:b/>
          <w:bCs/>
          <w:lang w:eastAsia="zh-CN"/>
        </w:rPr>
        <w:t xml:space="preserve"> </w:t>
      </w:r>
      <w:r w:rsidRPr="0017230A">
        <w:rPr>
          <w:rFonts w:eastAsiaTheme="minorEastAsia"/>
          <w:b/>
          <w:bCs/>
          <w:lang w:eastAsia="zh-CN"/>
        </w:rPr>
        <w:t>configured cell DTX/DRX</w:t>
      </w:r>
      <w:r w:rsidR="005E0A2D">
        <w:rPr>
          <w:rFonts w:eastAsiaTheme="minorEastAsia"/>
          <w:b/>
          <w:bCs/>
          <w:lang w:eastAsia="zh-CN"/>
        </w:rPr>
        <w:t>, e.g., NACK feedback only when it is not correctly received</w:t>
      </w:r>
      <w:r w:rsidR="0064444A">
        <w:rPr>
          <w:rFonts w:eastAsiaTheme="minorEastAsia"/>
          <w:b/>
          <w:bCs/>
          <w:lang w:eastAsia="zh-CN"/>
        </w:rPr>
        <w:t>.</w:t>
      </w:r>
    </w:p>
    <w:p w14:paraId="4D53601C" w14:textId="21FF3EF4" w:rsidR="005E0A2D" w:rsidRPr="00707C47" w:rsidRDefault="005E54AD" w:rsidP="005E0A2D">
      <w:pPr>
        <w:pStyle w:val="ListParagraph"/>
        <w:numPr>
          <w:ilvl w:val="0"/>
          <w:numId w:val="15"/>
        </w:numPr>
        <w:ind w:leftChars="0"/>
        <w:jc w:val="both"/>
        <w:rPr>
          <w:b/>
          <w:bCs/>
          <w:lang w:eastAsia="ko-KR"/>
        </w:rPr>
      </w:pPr>
      <w:r w:rsidRPr="00515960">
        <w:rPr>
          <w:rFonts w:eastAsiaTheme="minorEastAsia"/>
          <w:b/>
          <w:bCs/>
          <w:lang w:eastAsia="zh-CN"/>
        </w:rPr>
        <w:t xml:space="preserve">FFS: The UE </w:t>
      </w:r>
      <w:proofErr w:type="spellStart"/>
      <w:r w:rsidRPr="00515960">
        <w:rPr>
          <w:rFonts w:eastAsiaTheme="minorEastAsia"/>
          <w:b/>
          <w:bCs/>
          <w:lang w:eastAsia="zh-CN"/>
        </w:rPr>
        <w:t>behaviour</w:t>
      </w:r>
      <w:proofErr w:type="spellEnd"/>
      <w:r w:rsidRPr="00515960">
        <w:rPr>
          <w:rFonts w:eastAsiaTheme="minorEastAsia"/>
          <w:b/>
          <w:bCs/>
          <w:lang w:eastAsia="zh-CN"/>
        </w:rPr>
        <w:t xml:space="preserve"> if the DCI format is missed.</w:t>
      </w:r>
    </w:p>
    <w:p w14:paraId="1E6E943C" w14:textId="390579DC" w:rsidR="002B42BE" w:rsidRDefault="00260339" w:rsidP="002B42B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60339">
        <w:rPr>
          <w:rFonts w:hint="eastAsia"/>
          <w:szCs w:val="20"/>
          <w:lang w:val="en-US"/>
        </w:rPr>
        <w:t>Joint operation of cell DTX</w:t>
      </w:r>
      <w:r w:rsidRPr="00260339">
        <w:rPr>
          <w:szCs w:val="20"/>
          <w:lang w:val="en-US"/>
        </w:rPr>
        <w:t xml:space="preserve"> and UE DRX</w:t>
      </w:r>
    </w:p>
    <w:p w14:paraId="6ABAA0C0" w14:textId="62A361CB" w:rsidR="00BC0B02" w:rsidRDefault="00A534ED" w:rsidP="00E7397E">
      <w:pPr>
        <w:jc w:val="both"/>
        <w:rPr>
          <w:lang w:val="en-GB" w:eastAsia="ko-KR"/>
        </w:rPr>
      </w:pPr>
      <w:r>
        <w:rPr>
          <w:lang w:eastAsia="ko-KR"/>
        </w:rPr>
        <w:t xml:space="preserve">Cell DTX aims for reducing the network energy saving, the configuration needs to consider all the UEs in a cell. For example, if there is traffic arrival for a single UE, the cell should be in active duration and there will be data transmission between the network and the UE while the other UEs in the cell may not have to monitor the PDCCH. In this case, UE DRX can be configured to avoid </w:t>
      </w:r>
      <w:r w:rsidR="00BC0B02">
        <w:rPr>
          <w:lang w:eastAsia="ko-KR"/>
        </w:rPr>
        <w:t>unnecessary</w:t>
      </w:r>
      <w:r>
        <w:rPr>
          <w:lang w:eastAsia="ko-KR"/>
        </w:rPr>
        <w:t xml:space="preserve"> PDCCH monitoring during cell active durations. </w:t>
      </w:r>
      <w:r w:rsidR="00E7397E">
        <w:rPr>
          <w:lang w:val="en-GB" w:eastAsia="ko-KR"/>
        </w:rPr>
        <w:t xml:space="preserve">When configured with both cell DTX and UE DRX, the active time of cell DTX and UE DRX </w:t>
      </w:r>
      <w:r>
        <w:rPr>
          <w:lang w:val="en-GB" w:eastAsia="ko-KR"/>
        </w:rPr>
        <w:t>would</w:t>
      </w:r>
      <w:r w:rsidR="00E7397E">
        <w:rPr>
          <w:lang w:val="en-GB" w:eastAsia="ko-KR"/>
        </w:rPr>
        <w:t xml:space="preserve"> not be exactly the same</w:t>
      </w:r>
      <w:r>
        <w:rPr>
          <w:lang w:val="en-GB" w:eastAsia="ko-KR"/>
        </w:rPr>
        <w:t xml:space="preserve">, otherwise, there is no need to configure the UE DRX when cell DTX is configured, UE can simply follow cell DTX. </w:t>
      </w:r>
    </w:p>
    <w:p w14:paraId="702AA6E6" w14:textId="34CBF604" w:rsidR="00864E2D" w:rsidRDefault="005E71D3" w:rsidP="00E7397E">
      <w:pPr>
        <w:jc w:val="both"/>
        <w:rPr>
          <w:lang w:val="en-GB" w:eastAsia="ko-KR"/>
        </w:rPr>
      </w:pPr>
      <w:r>
        <w:rPr>
          <w:lang w:val="en-GB" w:eastAsia="ko-KR"/>
        </w:rPr>
        <w:t xml:space="preserve">To ensure the UE has the opportunity to receive the PDCCH, the alignment </w:t>
      </w:r>
      <w:r w:rsidRPr="00EC6200">
        <w:rPr>
          <w:lang w:val="en-GB" w:eastAsia="ko-KR"/>
        </w:rPr>
        <w:t>between Cell DTX and UE C-DRX</w:t>
      </w:r>
      <w:r>
        <w:rPr>
          <w:lang w:val="en-GB" w:eastAsia="ko-KR"/>
        </w:rPr>
        <w:t xml:space="preserve"> was discussed in RAN2’s post meeting email discussion. The discussion aims to ensure </w:t>
      </w:r>
      <w:bookmarkStart w:id="2" w:name="_Hlk129264691"/>
      <w:r>
        <w:rPr>
          <w:lang w:val="en-GB" w:eastAsia="ko-KR"/>
        </w:rPr>
        <w:t xml:space="preserve">the </w:t>
      </w:r>
      <w:r w:rsidRPr="009A17A1">
        <w:t>on-duration of C-DRX falling within Cell DTX active time</w:t>
      </w:r>
      <w:bookmarkEnd w:id="2"/>
      <w:r>
        <w:t>, however,</w:t>
      </w:r>
      <w:r w:rsidR="00DA6069">
        <w:t xml:space="preserve"> even if the</w:t>
      </w:r>
      <w:r w:rsidR="00DA6069" w:rsidRPr="00DA6069">
        <w:t xml:space="preserve"> </w:t>
      </w:r>
      <w:r w:rsidR="00DA6069" w:rsidRPr="009A17A1">
        <w:t>on-duration of C-DRX fall</w:t>
      </w:r>
      <w:r w:rsidR="00DA6069">
        <w:t>s</w:t>
      </w:r>
      <w:r w:rsidR="00DA6069" w:rsidRPr="009A17A1">
        <w:t xml:space="preserve"> within Cell DTX active time</w:t>
      </w:r>
      <w:r w:rsidR="00DA6069">
        <w:t xml:space="preserve">, </w:t>
      </w:r>
      <w:r>
        <w:t xml:space="preserve">the actual active time of C-DRX can be extended by </w:t>
      </w:r>
      <w:r w:rsidR="00DA6069">
        <w:t xml:space="preserve">C-DRX </w:t>
      </w:r>
      <w:r>
        <w:t>timers and can overlap with the non-active durations of cell DTX</w:t>
      </w:r>
      <w:r w:rsidR="00DA6069">
        <w:t xml:space="preserve"> as shown in Figure 6</w:t>
      </w:r>
      <w:r>
        <w:t xml:space="preserve">. </w:t>
      </w:r>
      <w:r w:rsidR="00864E2D">
        <w:rPr>
          <w:lang w:val="en-GB" w:eastAsia="ko-KR"/>
        </w:rPr>
        <w:t>There are four cases</w:t>
      </w:r>
      <w:r w:rsidR="00FB57C4">
        <w:rPr>
          <w:lang w:val="en-GB" w:eastAsia="ko-KR"/>
        </w:rPr>
        <w:t xml:space="preserve"> as shown in Figure 6</w:t>
      </w:r>
      <w:r w:rsidR="00915AD7">
        <w:rPr>
          <w:lang w:val="en-GB" w:eastAsia="ko-KR"/>
        </w:rPr>
        <w:t>, the UE behaviour should be defined for all these cases.</w:t>
      </w:r>
    </w:p>
    <w:p w14:paraId="7713AAA5" w14:textId="0FA9B5DF" w:rsidR="00864E2D" w:rsidRPr="00A534ED" w:rsidRDefault="00864E2D" w:rsidP="00864E2D">
      <w:pPr>
        <w:jc w:val="both"/>
        <w:rPr>
          <w:rFonts w:eastAsia="宋体"/>
          <w:lang w:val="en-GB" w:eastAsia="zh-CN"/>
        </w:rPr>
      </w:pPr>
      <w:r w:rsidRPr="00BC0B02">
        <w:rPr>
          <w:b/>
          <w:bCs/>
          <w:lang w:val="en-GB" w:eastAsia="ko-KR"/>
        </w:rPr>
        <w:t>Case 1</w:t>
      </w:r>
      <w:r w:rsidRPr="00BC0B02">
        <w:rPr>
          <w:rFonts w:ascii="宋体" w:eastAsia="宋体" w:hAnsi="宋体" w:hint="eastAsia"/>
          <w:b/>
          <w:bCs/>
          <w:lang w:val="en-GB" w:eastAsia="zh-CN"/>
        </w:rPr>
        <w:t>：</w:t>
      </w:r>
      <w:r>
        <w:rPr>
          <w:rFonts w:eastAsia="宋体"/>
          <w:lang w:val="en-GB" w:eastAsia="zh-CN"/>
        </w:rPr>
        <w:t>The duration is determined as active for both cell DTX and UE DRX.</w:t>
      </w:r>
    </w:p>
    <w:p w14:paraId="4BE04DC0" w14:textId="7CB2EB3F" w:rsidR="00864E2D" w:rsidRDefault="00864E2D" w:rsidP="00E7397E">
      <w:pPr>
        <w:jc w:val="both"/>
        <w:rPr>
          <w:rFonts w:eastAsia="宋体"/>
          <w:lang w:val="en-GB" w:eastAsia="zh-CN"/>
        </w:rPr>
      </w:pPr>
      <w:r w:rsidRPr="00BC0B02">
        <w:rPr>
          <w:b/>
          <w:bCs/>
          <w:lang w:val="en-GB" w:eastAsia="ko-KR"/>
        </w:rPr>
        <w:t xml:space="preserve">Case </w:t>
      </w:r>
      <w:r>
        <w:rPr>
          <w:b/>
          <w:bCs/>
          <w:lang w:val="en-GB" w:eastAsia="ko-KR"/>
        </w:rPr>
        <w:t>2</w:t>
      </w:r>
      <w:r w:rsidRPr="00BC0B02">
        <w:rPr>
          <w:rFonts w:ascii="宋体" w:eastAsia="宋体" w:hAnsi="宋体" w:hint="eastAsia"/>
          <w:b/>
          <w:bCs/>
          <w:lang w:val="en-GB" w:eastAsia="zh-CN"/>
        </w:rPr>
        <w:t>：</w:t>
      </w:r>
      <w:r>
        <w:rPr>
          <w:rFonts w:eastAsia="宋体"/>
          <w:lang w:val="en-GB" w:eastAsia="zh-CN"/>
        </w:rPr>
        <w:t>The duration is determined as non-active for both cell DTX and UE DRX.</w:t>
      </w:r>
    </w:p>
    <w:p w14:paraId="5B83D42F" w14:textId="76F7DBC6" w:rsidR="00807A45" w:rsidRPr="00A534ED" w:rsidRDefault="00807A45" w:rsidP="00807A45">
      <w:pPr>
        <w:jc w:val="both"/>
        <w:rPr>
          <w:rFonts w:eastAsia="宋体"/>
          <w:lang w:val="en-GB" w:eastAsia="zh-CN"/>
        </w:rPr>
      </w:pPr>
      <w:r w:rsidRPr="00BC0B02">
        <w:rPr>
          <w:b/>
          <w:bCs/>
          <w:lang w:val="en-GB" w:eastAsia="ko-KR"/>
        </w:rPr>
        <w:t xml:space="preserve">Case </w:t>
      </w:r>
      <w:r>
        <w:rPr>
          <w:b/>
          <w:bCs/>
          <w:lang w:val="en-GB" w:eastAsia="ko-KR"/>
        </w:rPr>
        <w:t>3</w:t>
      </w:r>
      <w:r w:rsidRPr="00BC0B02">
        <w:rPr>
          <w:rFonts w:ascii="宋体" w:eastAsia="宋体" w:hAnsi="宋体" w:hint="eastAsia"/>
          <w:b/>
          <w:bCs/>
          <w:lang w:val="en-GB" w:eastAsia="zh-CN"/>
        </w:rPr>
        <w:t>：</w:t>
      </w:r>
      <w:r>
        <w:rPr>
          <w:rFonts w:eastAsia="宋体"/>
          <w:lang w:val="en-GB" w:eastAsia="zh-CN"/>
        </w:rPr>
        <w:t>The duration is determined as active for cell DTX but non-active for UE DRX.</w:t>
      </w:r>
    </w:p>
    <w:p w14:paraId="41434ABF" w14:textId="1DB73FEE" w:rsidR="00A534ED" w:rsidRDefault="00A534ED" w:rsidP="00E7397E">
      <w:pPr>
        <w:jc w:val="both"/>
        <w:rPr>
          <w:rFonts w:eastAsia="宋体"/>
          <w:lang w:val="en-GB" w:eastAsia="zh-CN"/>
        </w:rPr>
      </w:pPr>
      <w:r w:rsidRPr="00BC0B02">
        <w:rPr>
          <w:b/>
          <w:bCs/>
          <w:lang w:val="en-GB" w:eastAsia="ko-KR"/>
        </w:rPr>
        <w:t xml:space="preserve">Case </w:t>
      </w:r>
      <w:r w:rsidR="00807A45">
        <w:rPr>
          <w:b/>
          <w:bCs/>
          <w:lang w:val="en-GB" w:eastAsia="ko-KR"/>
        </w:rPr>
        <w:t>4</w:t>
      </w:r>
      <w:r w:rsidRPr="00BC0B02">
        <w:rPr>
          <w:rFonts w:ascii="宋体" w:eastAsia="宋体" w:hAnsi="宋体" w:hint="eastAsia"/>
          <w:b/>
          <w:bCs/>
          <w:lang w:val="en-GB" w:eastAsia="zh-CN"/>
        </w:rPr>
        <w:t>：</w:t>
      </w:r>
      <w:r w:rsidR="00BC0B02">
        <w:rPr>
          <w:rFonts w:eastAsia="宋体"/>
          <w:lang w:val="en-GB" w:eastAsia="zh-CN"/>
        </w:rPr>
        <w:t xml:space="preserve">The duration is determined as </w:t>
      </w:r>
      <w:r w:rsidR="00562BCD">
        <w:rPr>
          <w:rFonts w:eastAsia="宋体"/>
          <w:lang w:val="en-GB" w:eastAsia="zh-CN"/>
        </w:rPr>
        <w:t>non-</w:t>
      </w:r>
      <w:r w:rsidR="00BC0B02">
        <w:rPr>
          <w:rFonts w:eastAsia="宋体"/>
          <w:lang w:val="en-GB" w:eastAsia="zh-CN"/>
        </w:rPr>
        <w:t>active for cell DTX but active for UE DRX.</w:t>
      </w:r>
    </w:p>
    <w:p w14:paraId="5C6C9AD7" w14:textId="27546A22" w:rsidR="00BC0B02" w:rsidRDefault="00FB57C4" w:rsidP="00E7397E">
      <w:pPr>
        <w:jc w:val="both"/>
        <w:rPr>
          <w:lang w:eastAsia="ko-KR"/>
        </w:rPr>
      </w:pPr>
      <w:r>
        <w:rPr>
          <w:rFonts w:eastAsia="宋体"/>
          <w:lang w:val="en-GB" w:eastAsia="zh-CN"/>
        </w:rPr>
        <w:t>For Case 1</w:t>
      </w:r>
      <w:r w:rsidR="00AA4F33">
        <w:rPr>
          <w:rFonts w:eastAsia="宋体"/>
          <w:lang w:val="en-GB" w:eastAsia="zh-CN"/>
        </w:rPr>
        <w:t xml:space="preserve"> and Case 3</w:t>
      </w:r>
      <w:r>
        <w:rPr>
          <w:rFonts w:eastAsia="宋体"/>
          <w:lang w:val="en-GB" w:eastAsia="zh-CN"/>
        </w:rPr>
        <w:t xml:space="preserve">, UE </w:t>
      </w:r>
      <w:r w:rsidR="00562BCD">
        <w:rPr>
          <w:rFonts w:eastAsia="宋体"/>
          <w:lang w:val="en-GB" w:eastAsia="zh-CN"/>
        </w:rPr>
        <w:t xml:space="preserve">behaviour </w:t>
      </w:r>
      <w:r w:rsidR="00AA4F33">
        <w:rPr>
          <w:rFonts w:eastAsia="宋体"/>
          <w:lang w:val="en-GB" w:eastAsia="zh-CN"/>
        </w:rPr>
        <w:t xml:space="preserve">can be </w:t>
      </w:r>
      <w:r w:rsidR="00562BCD">
        <w:rPr>
          <w:rFonts w:eastAsia="宋体"/>
          <w:lang w:val="en-GB" w:eastAsia="zh-CN"/>
        </w:rPr>
        <w:t>the same as</w:t>
      </w:r>
      <w:r w:rsidR="00AA4F33">
        <w:rPr>
          <w:rFonts w:eastAsia="宋体"/>
          <w:lang w:val="en-GB" w:eastAsia="zh-CN"/>
        </w:rPr>
        <w:t xml:space="preserve"> legacy, i.e.,</w:t>
      </w:r>
      <w:r w:rsidR="00562BCD">
        <w:rPr>
          <w:rFonts w:eastAsia="宋体"/>
          <w:lang w:val="en-GB" w:eastAsia="zh-CN"/>
        </w:rPr>
        <w:t xml:space="preserve"> </w:t>
      </w:r>
      <w:r w:rsidR="00807A45">
        <w:rPr>
          <w:rFonts w:eastAsia="宋体"/>
          <w:lang w:val="en-GB" w:eastAsia="zh-CN"/>
        </w:rPr>
        <w:t xml:space="preserve">cell DTX is </w:t>
      </w:r>
      <w:r w:rsidR="00AA4F33">
        <w:rPr>
          <w:rFonts w:eastAsia="宋体"/>
          <w:lang w:val="en-GB" w:eastAsia="zh-CN"/>
        </w:rPr>
        <w:t xml:space="preserve">not </w:t>
      </w:r>
      <w:r w:rsidR="00807A45">
        <w:rPr>
          <w:rFonts w:eastAsia="宋体"/>
          <w:lang w:val="en-GB" w:eastAsia="zh-CN"/>
        </w:rPr>
        <w:t>configured.</w:t>
      </w:r>
    </w:p>
    <w:p w14:paraId="3CE425F3" w14:textId="38F8037D" w:rsidR="00FB57C4" w:rsidRDefault="00FB57C4" w:rsidP="00E7397E">
      <w:pPr>
        <w:jc w:val="both"/>
        <w:rPr>
          <w:lang w:eastAsia="ko-KR"/>
        </w:rPr>
      </w:pPr>
      <w:r>
        <w:rPr>
          <w:lang w:eastAsia="ko-KR"/>
        </w:rPr>
        <w:t xml:space="preserve">For Case 2, UE </w:t>
      </w:r>
      <w:r w:rsidR="00AA4F33">
        <w:rPr>
          <w:rFonts w:eastAsia="宋体"/>
          <w:lang w:val="en-GB" w:eastAsia="zh-CN"/>
        </w:rPr>
        <w:t xml:space="preserve">can </w:t>
      </w:r>
      <w:r>
        <w:rPr>
          <w:rFonts w:eastAsia="宋体"/>
          <w:lang w:val="en-GB" w:eastAsia="zh-CN"/>
        </w:rPr>
        <w:t xml:space="preserve">follow cell DTX to avoid </w:t>
      </w:r>
      <w:r>
        <w:rPr>
          <w:lang w:eastAsia="ko-KR"/>
        </w:rPr>
        <w:t>unnecessary reception</w:t>
      </w:r>
      <w:r w:rsidR="00AA4F33">
        <w:rPr>
          <w:lang w:eastAsia="ko-KR"/>
        </w:rPr>
        <w:t xml:space="preserve"> of channels/signals configured by higher layer </w:t>
      </w:r>
      <w:proofErr w:type="spellStart"/>
      <w:r w:rsidR="00AA4F33">
        <w:rPr>
          <w:lang w:eastAsia="ko-KR"/>
        </w:rPr>
        <w:t>signalling</w:t>
      </w:r>
      <w:proofErr w:type="spellEnd"/>
      <w:r w:rsidR="00807A45">
        <w:rPr>
          <w:lang w:eastAsia="ko-KR"/>
        </w:rPr>
        <w:t>, e.g., SPS PDSCH</w:t>
      </w:r>
      <w:r w:rsidR="00534128">
        <w:rPr>
          <w:lang w:eastAsia="ko-KR"/>
        </w:rPr>
        <w:t xml:space="preserve"> or UE follows both </w:t>
      </w:r>
      <w:r w:rsidR="00534128">
        <w:t>cell DTX and UE DRX if there is no collision between cell DTX and UE DRX</w:t>
      </w:r>
      <w:r w:rsidR="00807A45">
        <w:rPr>
          <w:lang w:eastAsia="ko-KR"/>
        </w:rPr>
        <w:t>.</w:t>
      </w:r>
    </w:p>
    <w:p w14:paraId="08C9BB8A" w14:textId="77777777" w:rsidR="0057183A" w:rsidRDefault="00562BCD" w:rsidP="00E7397E">
      <w:pPr>
        <w:jc w:val="both"/>
        <w:rPr>
          <w:lang w:eastAsia="ko-KR"/>
        </w:rPr>
      </w:pPr>
      <w:r>
        <w:rPr>
          <w:lang w:eastAsia="ko-KR"/>
        </w:rPr>
        <w:t xml:space="preserve">For Case </w:t>
      </w:r>
      <w:r w:rsidR="00807A45">
        <w:rPr>
          <w:lang w:eastAsia="ko-KR"/>
        </w:rPr>
        <w:t>4</w:t>
      </w:r>
      <w:r>
        <w:rPr>
          <w:lang w:eastAsia="ko-KR"/>
        </w:rPr>
        <w:t xml:space="preserve">, </w:t>
      </w:r>
      <w:r w:rsidR="0057183A">
        <w:rPr>
          <w:lang w:eastAsia="ko-KR"/>
        </w:rPr>
        <w:t>there can be two options.</w:t>
      </w:r>
    </w:p>
    <w:p w14:paraId="18EB34D7" w14:textId="5103BB6F" w:rsidR="0057183A" w:rsidRDefault="0057183A" w:rsidP="0057183A">
      <w:pPr>
        <w:jc w:val="both"/>
        <w:rPr>
          <w:lang w:eastAsia="ko-KR"/>
        </w:rPr>
      </w:pPr>
      <w:r>
        <w:rPr>
          <w:lang w:eastAsia="ko-KR"/>
        </w:rPr>
        <w:t xml:space="preserve">Option 1: </w:t>
      </w:r>
      <w:r w:rsidR="00562BCD">
        <w:rPr>
          <w:lang w:eastAsia="ko-KR"/>
        </w:rPr>
        <w:t xml:space="preserve">UE can follow </w:t>
      </w:r>
      <w:r w:rsidR="00562BCD">
        <w:rPr>
          <w:rFonts w:eastAsia="宋体"/>
          <w:lang w:val="en-GB" w:eastAsia="zh-CN"/>
        </w:rPr>
        <w:t xml:space="preserve">cell DTX to avoid </w:t>
      </w:r>
      <w:r w:rsidR="00562BCD">
        <w:rPr>
          <w:lang w:eastAsia="ko-KR"/>
        </w:rPr>
        <w:t>unnecessary reception</w:t>
      </w:r>
      <w:r w:rsidRPr="0057183A">
        <w:rPr>
          <w:lang w:eastAsia="ko-KR"/>
        </w:rPr>
        <w:t xml:space="preserve"> </w:t>
      </w:r>
      <w:r>
        <w:rPr>
          <w:lang w:eastAsia="ko-KR"/>
        </w:rPr>
        <w:t xml:space="preserve">of channels/signals configured by higher layer </w:t>
      </w:r>
      <w:proofErr w:type="spellStart"/>
      <w:r>
        <w:rPr>
          <w:lang w:eastAsia="ko-KR"/>
        </w:rPr>
        <w:t>signalling</w:t>
      </w:r>
      <w:proofErr w:type="spellEnd"/>
      <w:r>
        <w:rPr>
          <w:lang w:eastAsia="ko-KR"/>
        </w:rPr>
        <w:t>.</w:t>
      </w:r>
    </w:p>
    <w:p w14:paraId="302DD788" w14:textId="0444B8B5" w:rsidR="00562BCD" w:rsidRDefault="0057183A" w:rsidP="0057183A">
      <w:pPr>
        <w:jc w:val="both"/>
        <w:rPr>
          <w:rFonts w:eastAsia="宋体"/>
          <w:lang w:val="en-GB" w:eastAsia="zh-CN"/>
        </w:rPr>
      </w:pPr>
      <w:r>
        <w:rPr>
          <w:lang w:eastAsia="ko-KR"/>
        </w:rPr>
        <w:t>Option 2:</w:t>
      </w:r>
      <w:r w:rsidR="00562BCD">
        <w:rPr>
          <w:lang w:eastAsia="ko-KR"/>
        </w:rPr>
        <w:t xml:space="preserve"> UE can follow </w:t>
      </w:r>
      <w:r w:rsidR="00562BCD">
        <w:rPr>
          <w:rFonts w:eastAsia="宋体"/>
          <w:lang w:eastAsia="zh-CN"/>
        </w:rPr>
        <w:t>UE</w:t>
      </w:r>
      <w:r w:rsidR="00562BCD">
        <w:rPr>
          <w:rFonts w:eastAsia="宋体"/>
          <w:lang w:val="en-GB" w:eastAsia="zh-CN"/>
        </w:rPr>
        <w:t xml:space="preserve"> DRX </w:t>
      </w:r>
      <w:r>
        <w:rPr>
          <w:rFonts w:eastAsia="宋体"/>
          <w:lang w:val="en-GB" w:eastAsia="zh-CN"/>
        </w:rPr>
        <w:t>for monitoring PDCCH scheduling PDSCH/PUSCH retransmissions</w:t>
      </w:r>
      <w:r w:rsidR="00562BCD">
        <w:rPr>
          <w:rFonts w:eastAsia="宋体"/>
          <w:lang w:val="en-GB" w:eastAsia="zh-CN"/>
        </w:rPr>
        <w:t>.</w:t>
      </w:r>
    </w:p>
    <w:p w14:paraId="624B0542" w14:textId="77777777" w:rsidR="00FB57C4" w:rsidRPr="00A534ED" w:rsidRDefault="00FB57C4" w:rsidP="00E7397E">
      <w:pPr>
        <w:jc w:val="both"/>
        <w:rPr>
          <w:rFonts w:eastAsia="宋体"/>
          <w:lang w:val="en-GB" w:eastAsia="zh-CN"/>
        </w:rPr>
      </w:pPr>
    </w:p>
    <w:p w14:paraId="405C8D6D" w14:textId="58899063" w:rsidR="00E7397E" w:rsidRDefault="00DA6069" w:rsidP="00FB57C4">
      <w:pPr>
        <w:jc w:val="center"/>
        <w:rPr>
          <w:lang w:val="en-GB" w:eastAsia="ko-KR"/>
        </w:rPr>
      </w:pPr>
      <w:r>
        <w:rPr>
          <w:noProof/>
          <w:lang w:eastAsia="zh-CN"/>
        </w:rPr>
        <w:lastRenderedPageBreak/>
        <w:drawing>
          <wp:inline distT="0" distB="0" distL="0" distR="0" wp14:anchorId="0F9CAE1A" wp14:editId="150A620D">
            <wp:extent cx="5400000" cy="22728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2272806"/>
                    </a:xfrm>
                    <a:prstGeom prst="rect">
                      <a:avLst/>
                    </a:prstGeom>
                    <a:noFill/>
                  </pic:spPr>
                </pic:pic>
              </a:graphicData>
            </a:graphic>
          </wp:inline>
        </w:drawing>
      </w:r>
    </w:p>
    <w:p w14:paraId="421DC4D3" w14:textId="307B2E5B" w:rsidR="00FB57C4" w:rsidRPr="005733A3" w:rsidRDefault="00FB57C4" w:rsidP="00FB57C4">
      <w:pPr>
        <w:jc w:val="center"/>
        <w:rPr>
          <w:b/>
          <w:bCs/>
          <w:lang w:eastAsia="sv-SE"/>
        </w:rPr>
      </w:pPr>
      <w:r w:rsidRPr="005733A3">
        <w:rPr>
          <w:b/>
          <w:bCs/>
          <w:lang w:eastAsia="sv-SE"/>
        </w:rPr>
        <w:t xml:space="preserve">Figure </w:t>
      </w:r>
      <w:r>
        <w:rPr>
          <w:b/>
          <w:bCs/>
          <w:lang w:eastAsia="sv-SE"/>
        </w:rPr>
        <w:t>6</w:t>
      </w:r>
    </w:p>
    <w:p w14:paraId="21705600" w14:textId="1DAAB7D4" w:rsidR="00C048DD" w:rsidRPr="00C048DD" w:rsidRDefault="00C048DD" w:rsidP="00C048DD">
      <w:pPr>
        <w:rPr>
          <w:b/>
          <w:bCs/>
          <w:lang w:val="en-GB" w:eastAsia="ko-KR"/>
        </w:rPr>
      </w:pPr>
      <w:r w:rsidRPr="00C048DD">
        <w:rPr>
          <w:b/>
          <w:bCs/>
          <w:lang w:val="en-GB" w:eastAsia="ko-KR"/>
        </w:rPr>
        <w:t xml:space="preserve">Proposal </w:t>
      </w:r>
      <w:r w:rsidR="00851F71">
        <w:rPr>
          <w:b/>
          <w:bCs/>
          <w:lang w:val="en-GB" w:eastAsia="ko-KR"/>
        </w:rPr>
        <w:t>7</w:t>
      </w:r>
      <w:r w:rsidRPr="00C048DD">
        <w:rPr>
          <w:b/>
          <w:bCs/>
          <w:lang w:val="en-GB" w:eastAsia="ko-KR"/>
        </w:rPr>
        <w:t xml:space="preserve">: When UE is provided with both cell DTX and UE DRX, </w:t>
      </w:r>
    </w:p>
    <w:p w14:paraId="6DA007A7" w14:textId="395B00E7" w:rsidR="00C048DD" w:rsidRPr="00C048DD" w:rsidRDefault="00C048DD" w:rsidP="002B2BB6">
      <w:pPr>
        <w:pStyle w:val="ListParagraph"/>
        <w:numPr>
          <w:ilvl w:val="0"/>
          <w:numId w:val="15"/>
        </w:numPr>
        <w:ind w:leftChars="0"/>
        <w:jc w:val="both"/>
        <w:rPr>
          <w:b/>
          <w:bCs/>
        </w:rPr>
      </w:pPr>
      <w:r w:rsidRPr="00C048DD">
        <w:rPr>
          <w:b/>
          <w:bCs/>
        </w:rPr>
        <w:t xml:space="preserve">For the case where the duration is determined as active for cell DTX, UE </w:t>
      </w:r>
      <w:proofErr w:type="spellStart"/>
      <w:r w:rsidRPr="00C048DD">
        <w:rPr>
          <w:b/>
          <w:bCs/>
        </w:rPr>
        <w:t>behaviour</w:t>
      </w:r>
      <w:proofErr w:type="spellEnd"/>
      <w:r w:rsidRPr="00C048DD">
        <w:rPr>
          <w:b/>
          <w:bCs/>
        </w:rPr>
        <w:t xml:space="preserve"> is the same as legacy, i.e., cell DTX is </w:t>
      </w:r>
      <w:r>
        <w:rPr>
          <w:b/>
          <w:bCs/>
        </w:rPr>
        <w:t xml:space="preserve">not </w:t>
      </w:r>
      <w:r w:rsidRPr="00C048DD">
        <w:rPr>
          <w:b/>
          <w:bCs/>
        </w:rPr>
        <w:t>configured.</w:t>
      </w:r>
    </w:p>
    <w:p w14:paraId="2F5280B7" w14:textId="4B031A5A" w:rsidR="00C048DD" w:rsidRPr="00C048DD" w:rsidRDefault="00C048DD" w:rsidP="002B2BB6">
      <w:pPr>
        <w:pStyle w:val="ListParagraph"/>
        <w:numPr>
          <w:ilvl w:val="0"/>
          <w:numId w:val="15"/>
        </w:numPr>
        <w:ind w:leftChars="0"/>
        <w:jc w:val="both"/>
        <w:rPr>
          <w:b/>
          <w:bCs/>
        </w:rPr>
      </w:pPr>
      <w:r w:rsidRPr="00C048DD">
        <w:rPr>
          <w:b/>
          <w:bCs/>
        </w:rPr>
        <w:t>For the case where the</w:t>
      </w:r>
      <w:r w:rsidRPr="00C048DD">
        <w:rPr>
          <w:rFonts w:eastAsia="宋体"/>
          <w:b/>
          <w:bCs/>
          <w:lang w:val="en-GB" w:eastAsia="zh-CN"/>
        </w:rPr>
        <w:t xml:space="preserve"> duration is determined as non-active for both cell DTX and UE DRX, </w:t>
      </w:r>
      <w:r w:rsidRPr="00C048DD">
        <w:rPr>
          <w:b/>
          <w:bCs/>
        </w:rPr>
        <w:t xml:space="preserve">UE </w:t>
      </w:r>
      <w:proofErr w:type="spellStart"/>
      <w:r w:rsidRPr="00C048DD">
        <w:rPr>
          <w:b/>
          <w:bCs/>
        </w:rPr>
        <w:t>behaviour</w:t>
      </w:r>
      <w:proofErr w:type="spellEnd"/>
      <w:r w:rsidRPr="00C048DD">
        <w:rPr>
          <w:b/>
          <w:bCs/>
        </w:rPr>
        <w:t xml:space="preserve"> is the same as the case when cell DTX is configured and UE DRX is not configured</w:t>
      </w:r>
      <w:r w:rsidR="00534128" w:rsidRPr="00534128">
        <w:rPr>
          <w:b/>
          <w:bCs/>
        </w:rPr>
        <w:t xml:space="preserve"> or UE follows both cell DTX and UE DRX if there is no collision between cell DTX and UE DRX</w:t>
      </w:r>
      <w:r w:rsidRPr="00C048DD">
        <w:rPr>
          <w:b/>
          <w:bCs/>
        </w:rPr>
        <w:t>.</w:t>
      </w:r>
    </w:p>
    <w:p w14:paraId="7EC4BEBD" w14:textId="403FCB3C" w:rsidR="00C048DD" w:rsidRPr="00C048DD" w:rsidRDefault="00C048DD" w:rsidP="002B2BB6">
      <w:pPr>
        <w:pStyle w:val="ListParagraph"/>
        <w:numPr>
          <w:ilvl w:val="0"/>
          <w:numId w:val="15"/>
        </w:numPr>
        <w:ind w:leftChars="0"/>
        <w:jc w:val="both"/>
        <w:rPr>
          <w:b/>
          <w:bCs/>
        </w:rPr>
      </w:pPr>
      <w:r w:rsidRPr="00C048DD">
        <w:rPr>
          <w:b/>
          <w:bCs/>
        </w:rPr>
        <w:t>For the case where the</w:t>
      </w:r>
      <w:r w:rsidRPr="00C048DD">
        <w:rPr>
          <w:rFonts w:eastAsia="宋体"/>
          <w:b/>
          <w:bCs/>
          <w:lang w:val="en-GB" w:eastAsia="zh-CN"/>
        </w:rPr>
        <w:t xml:space="preserve"> duration is determined as non-active for cell DTX but active for UE DRX, </w:t>
      </w:r>
      <w:r w:rsidR="00B07426">
        <w:rPr>
          <w:rFonts w:eastAsia="宋体"/>
          <w:b/>
          <w:bCs/>
          <w:lang w:val="en-GB" w:eastAsia="zh-CN"/>
        </w:rPr>
        <w:t>consider</w:t>
      </w:r>
      <w:r w:rsidRPr="00C048DD">
        <w:rPr>
          <w:rFonts w:eastAsia="宋体"/>
          <w:b/>
          <w:bCs/>
          <w:lang w:val="en-GB" w:eastAsia="zh-CN"/>
        </w:rPr>
        <w:t xml:space="preserve"> the following two options.</w:t>
      </w:r>
    </w:p>
    <w:p w14:paraId="5CD6624D" w14:textId="5E84B0E8" w:rsidR="00C048DD" w:rsidRPr="00C048DD" w:rsidRDefault="00C048DD" w:rsidP="002B2BB6">
      <w:pPr>
        <w:pStyle w:val="ListParagraph"/>
        <w:numPr>
          <w:ilvl w:val="1"/>
          <w:numId w:val="16"/>
        </w:numPr>
        <w:ind w:leftChars="0"/>
        <w:jc w:val="both"/>
        <w:rPr>
          <w:b/>
          <w:bCs/>
        </w:rPr>
      </w:pPr>
      <w:r w:rsidRPr="00C048DD">
        <w:rPr>
          <w:b/>
          <w:bCs/>
        </w:rPr>
        <w:t xml:space="preserve">Option 1: UE </w:t>
      </w:r>
      <w:proofErr w:type="spellStart"/>
      <w:r w:rsidRPr="00C048DD">
        <w:rPr>
          <w:b/>
          <w:bCs/>
        </w:rPr>
        <w:t>behaviour</w:t>
      </w:r>
      <w:proofErr w:type="spellEnd"/>
      <w:r w:rsidRPr="00C048DD">
        <w:rPr>
          <w:b/>
          <w:bCs/>
        </w:rPr>
        <w:t xml:space="preserve"> is the same as</w:t>
      </w:r>
      <w:r w:rsidR="009107EB">
        <w:rPr>
          <w:b/>
          <w:bCs/>
        </w:rPr>
        <w:t xml:space="preserve"> non-active time of</w:t>
      </w:r>
      <w:r w:rsidRPr="00C048DD">
        <w:rPr>
          <w:b/>
          <w:bCs/>
        </w:rPr>
        <w:t xml:space="preserve"> cell DTX </w:t>
      </w:r>
      <w:r w:rsidR="009107EB">
        <w:rPr>
          <w:b/>
          <w:bCs/>
        </w:rPr>
        <w:t>when</w:t>
      </w:r>
      <w:r w:rsidRPr="00C048DD">
        <w:rPr>
          <w:b/>
          <w:bCs/>
        </w:rPr>
        <w:t xml:space="preserve"> UE DRX is </w:t>
      </w:r>
      <w:r w:rsidR="00C3097A">
        <w:rPr>
          <w:b/>
          <w:bCs/>
        </w:rPr>
        <w:t xml:space="preserve">not </w:t>
      </w:r>
      <w:r w:rsidRPr="00C048DD">
        <w:rPr>
          <w:b/>
          <w:bCs/>
        </w:rPr>
        <w:t>configured.</w:t>
      </w:r>
    </w:p>
    <w:p w14:paraId="278617BD" w14:textId="087FF1FB" w:rsidR="00C048DD" w:rsidRPr="00C048DD" w:rsidRDefault="00C048DD" w:rsidP="002B2BB6">
      <w:pPr>
        <w:pStyle w:val="ListParagraph"/>
        <w:numPr>
          <w:ilvl w:val="1"/>
          <w:numId w:val="16"/>
        </w:numPr>
        <w:ind w:leftChars="0"/>
        <w:jc w:val="both"/>
        <w:rPr>
          <w:b/>
          <w:bCs/>
        </w:rPr>
      </w:pPr>
      <w:r w:rsidRPr="00C048DD">
        <w:rPr>
          <w:b/>
          <w:bCs/>
        </w:rPr>
        <w:t xml:space="preserve">Option 2: UE </w:t>
      </w:r>
      <w:proofErr w:type="spellStart"/>
      <w:r w:rsidRPr="00C048DD">
        <w:rPr>
          <w:b/>
          <w:bCs/>
        </w:rPr>
        <w:t>behaviour</w:t>
      </w:r>
      <w:proofErr w:type="spellEnd"/>
      <w:r w:rsidRPr="00C048DD">
        <w:rPr>
          <w:b/>
          <w:bCs/>
        </w:rPr>
        <w:t xml:space="preserve"> is the same as </w:t>
      </w:r>
      <w:r w:rsidR="009107EB">
        <w:rPr>
          <w:b/>
          <w:bCs/>
        </w:rPr>
        <w:t>non-active time of</w:t>
      </w:r>
      <w:r w:rsidR="009107EB" w:rsidRPr="00C048DD">
        <w:rPr>
          <w:b/>
          <w:bCs/>
        </w:rPr>
        <w:t xml:space="preserve"> </w:t>
      </w:r>
      <w:r w:rsidR="009107EB">
        <w:rPr>
          <w:b/>
          <w:bCs/>
        </w:rPr>
        <w:t xml:space="preserve">UE DRX when </w:t>
      </w:r>
      <w:r w:rsidRPr="00C048DD">
        <w:rPr>
          <w:b/>
          <w:bCs/>
        </w:rPr>
        <w:t xml:space="preserve">cell DTX is </w:t>
      </w:r>
      <w:r w:rsidR="00C3097A">
        <w:rPr>
          <w:b/>
          <w:bCs/>
        </w:rPr>
        <w:t xml:space="preserve">not </w:t>
      </w:r>
      <w:r w:rsidRPr="00C048DD">
        <w:rPr>
          <w:b/>
          <w:bCs/>
        </w:rPr>
        <w:t>configured.</w:t>
      </w:r>
    </w:p>
    <w:p w14:paraId="2011CF93"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7814C7B" w14:textId="02F0849C" w:rsidR="00F37C6B" w:rsidRPr="0086727F" w:rsidRDefault="00260339" w:rsidP="00F37C6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szCs w:val="20"/>
          <w:lang w:val="en-US"/>
        </w:rPr>
      </w:pPr>
      <w:r w:rsidRPr="0086727F">
        <w:rPr>
          <w:color w:val="000000" w:themeColor="text1"/>
          <w:szCs w:val="20"/>
          <w:lang w:val="en-US"/>
        </w:rPr>
        <w:t xml:space="preserve">Joint operation of cell DTX/DRX and </w:t>
      </w:r>
      <w:r w:rsidR="007B21C8" w:rsidRPr="0086727F">
        <w:rPr>
          <w:color w:val="000000" w:themeColor="text1"/>
          <w:szCs w:val="20"/>
          <w:lang w:val="en-US"/>
        </w:rPr>
        <w:t>other</w:t>
      </w:r>
      <w:r w:rsidR="008B654E" w:rsidRPr="0086727F">
        <w:rPr>
          <w:color w:val="000000" w:themeColor="text1"/>
          <w:szCs w:val="20"/>
          <w:lang w:val="en-US"/>
        </w:rPr>
        <w:t xml:space="preserve"> </w:t>
      </w:r>
      <w:r w:rsidRPr="0086727F">
        <w:rPr>
          <w:color w:val="000000" w:themeColor="text1"/>
          <w:szCs w:val="20"/>
          <w:lang w:val="en-US"/>
        </w:rPr>
        <w:t>collision</w:t>
      </w:r>
      <w:r w:rsidR="007B21C8" w:rsidRPr="0086727F">
        <w:rPr>
          <w:color w:val="000000" w:themeColor="text1"/>
          <w:szCs w:val="20"/>
          <w:lang w:val="en-US"/>
        </w:rPr>
        <w:t xml:space="preserve"> handling</w:t>
      </w:r>
    </w:p>
    <w:p w14:paraId="601BF989" w14:textId="6CA10CD8" w:rsidR="008B654E" w:rsidRPr="008B654E" w:rsidRDefault="00110E96" w:rsidP="00D0606A">
      <w:pPr>
        <w:jc w:val="both"/>
        <w:rPr>
          <w:lang w:eastAsia="ko-KR"/>
        </w:rPr>
      </w:pPr>
      <w:r>
        <w:rPr>
          <w:lang w:eastAsia="ko-KR"/>
        </w:rPr>
        <w:t xml:space="preserve">When configured with cell DTX/DRX, </w:t>
      </w:r>
      <w:r w:rsidR="001F3FEC">
        <w:rPr>
          <w:lang w:eastAsia="ko-KR"/>
        </w:rPr>
        <w:t xml:space="preserve">it can be defined by the specification or configured by higher layer </w:t>
      </w:r>
      <w:proofErr w:type="spellStart"/>
      <w:r w:rsidR="001F3FEC">
        <w:rPr>
          <w:lang w:eastAsia="ko-KR"/>
        </w:rPr>
        <w:t>signalling</w:t>
      </w:r>
      <w:proofErr w:type="spellEnd"/>
      <w:r w:rsidR="001F3FEC">
        <w:rPr>
          <w:lang w:eastAsia="ko-KR"/>
        </w:rPr>
        <w:t xml:space="preserve"> that </w:t>
      </w:r>
      <w:r>
        <w:rPr>
          <w:lang w:eastAsia="ko-KR"/>
        </w:rPr>
        <w:t xml:space="preserve">UE may not be able to transmit a semi-static configured PUCCH during non-active period. If there is another overlapping PUCCH, whether to first perform multiplexing or cancelation should be clarified. An example is given in Figure 7 for illustration. A PUCCH with SR overlaps with a PUCCH with CSI, the PUCCH with SR is within the active duration while the PUCCH with CSI overlaps with the non-active duration. If the UE first determines not to transmit the CSI due to the cell DRX, the SR could be transmitted. However, if the UE first performs UCI multiplexing, the SR will be multiplexed in the PUCCH with CSI and will not be transmitted. UE </w:t>
      </w:r>
      <w:proofErr w:type="spellStart"/>
      <w:r>
        <w:rPr>
          <w:lang w:eastAsia="ko-KR"/>
        </w:rPr>
        <w:t>behaviour</w:t>
      </w:r>
      <w:proofErr w:type="spellEnd"/>
      <w:r>
        <w:rPr>
          <w:lang w:eastAsia="ko-KR"/>
        </w:rPr>
        <w:t xml:space="preserve"> needs to be clarified in such case.</w:t>
      </w:r>
    </w:p>
    <w:p w14:paraId="0CDD193F" w14:textId="3E14DDEE" w:rsidR="005E2777" w:rsidRDefault="008B654E" w:rsidP="008B654E">
      <w:pPr>
        <w:jc w:val="center"/>
        <w:rPr>
          <w:b/>
          <w:bCs/>
          <w:lang w:eastAsia="ko-KR"/>
        </w:rPr>
      </w:pPr>
      <w:r>
        <w:rPr>
          <w:b/>
          <w:bCs/>
          <w:noProof/>
          <w:lang w:eastAsia="zh-CN"/>
        </w:rPr>
        <w:drawing>
          <wp:inline distT="0" distB="0" distL="0" distR="0" wp14:anchorId="3917B105" wp14:editId="110EA189">
            <wp:extent cx="3600000" cy="1476476"/>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476476"/>
                    </a:xfrm>
                    <a:prstGeom prst="rect">
                      <a:avLst/>
                    </a:prstGeom>
                    <a:noFill/>
                  </pic:spPr>
                </pic:pic>
              </a:graphicData>
            </a:graphic>
          </wp:inline>
        </w:drawing>
      </w:r>
    </w:p>
    <w:p w14:paraId="4192D671" w14:textId="64E5EBCB" w:rsidR="00433A42" w:rsidRDefault="00433A42" w:rsidP="008B654E">
      <w:pPr>
        <w:jc w:val="center"/>
        <w:rPr>
          <w:b/>
          <w:bCs/>
          <w:lang w:eastAsia="ko-KR"/>
        </w:rPr>
      </w:pPr>
      <w:r>
        <w:rPr>
          <w:b/>
          <w:bCs/>
          <w:lang w:eastAsia="ko-KR"/>
        </w:rPr>
        <w:t>Figure 7</w:t>
      </w:r>
    </w:p>
    <w:p w14:paraId="44977E80" w14:textId="4C14FFB5" w:rsidR="00260339" w:rsidRPr="005E2777" w:rsidRDefault="005E2777" w:rsidP="005E2777">
      <w:pPr>
        <w:jc w:val="both"/>
        <w:rPr>
          <w:b/>
          <w:bCs/>
          <w:lang w:eastAsia="ko-KR"/>
        </w:rPr>
      </w:pPr>
      <w:r w:rsidRPr="005E2777">
        <w:rPr>
          <w:b/>
          <w:bCs/>
          <w:lang w:eastAsia="ko-KR"/>
        </w:rPr>
        <w:t xml:space="preserve">Proposal </w:t>
      </w:r>
      <w:r w:rsidR="00D51403">
        <w:rPr>
          <w:b/>
          <w:bCs/>
          <w:lang w:eastAsia="ko-KR"/>
        </w:rPr>
        <w:t>8</w:t>
      </w:r>
      <w:r w:rsidRPr="005E2777">
        <w:rPr>
          <w:b/>
          <w:bCs/>
          <w:lang w:eastAsia="ko-KR"/>
        </w:rPr>
        <w:t xml:space="preserve">: </w:t>
      </w:r>
      <w:r w:rsidR="00433A42">
        <w:rPr>
          <w:b/>
          <w:bCs/>
          <w:lang w:eastAsia="ko-KR"/>
        </w:rPr>
        <w:t xml:space="preserve">Define the UE </w:t>
      </w:r>
      <w:proofErr w:type="spellStart"/>
      <w:r w:rsidR="00433A42">
        <w:rPr>
          <w:b/>
          <w:bCs/>
          <w:lang w:eastAsia="ko-KR"/>
        </w:rPr>
        <w:t>behaviour</w:t>
      </w:r>
      <w:proofErr w:type="spellEnd"/>
      <w:r w:rsidRPr="005E2777">
        <w:rPr>
          <w:b/>
          <w:bCs/>
          <w:lang w:eastAsia="ko-KR"/>
        </w:rPr>
        <w:t xml:space="preserve"> to support the joint operation of cell DTX/DRX and other collision handling.</w:t>
      </w:r>
    </w:p>
    <w:p w14:paraId="160B2418" w14:textId="38D9B99C" w:rsidR="00F37C6B" w:rsidRDefault="00B97705" w:rsidP="00F37C6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97705">
        <w:rPr>
          <w:rFonts w:hint="eastAsia"/>
          <w:szCs w:val="20"/>
          <w:lang w:val="en-US"/>
        </w:rPr>
        <w:t>Joint operation of cell DTX/DRX and</w:t>
      </w:r>
      <w:r w:rsidRPr="00B97705">
        <w:rPr>
          <w:szCs w:val="20"/>
          <w:lang w:val="en-US"/>
        </w:rPr>
        <w:t xml:space="preserve"> </w:t>
      </w:r>
      <w:r w:rsidR="00AA115C">
        <w:rPr>
          <w:szCs w:val="20"/>
          <w:lang w:val="en-US"/>
        </w:rPr>
        <w:t xml:space="preserve">NES techniques in </w:t>
      </w:r>
      <w:r w:rsidR="00AA115C" w:rsidRPr="00B97705">
        <w:rPr>
          <w:szCs w:val="20"/>
          <w:lang w:val="en-US"/>
        </w:rPr>
        <w:t>spatial/power domain</w:t>
      </w:r>
    </w:p>
    <w:p w14:paraId="44238231" w14:textId="77777777" w:rsidR="00526659" w:rsidRPr="00526659" w:rsidRDefault="00526659" w:rsidP="00526659">
      <w:pPr>
        <w:jc w:val="both"/>
        <w:rPr>
          <w:bCs/>
          <w:lang w:eastAsia="zh-CN"/>
        </w:rPr>
      </w:pPr>
      <w:r w:rsidRPr="00526659">
        <w:rPr>
          <w:bCs/>
          <w:lang w:eastAsia="zh-CN"/>
        </w:rPr>
        <w:t xml:space="preserve">Typically, a BFR (beam failure recovery) procedure includes four steps: beam failure detection, candidate beam identification, BFR request and UL/DL adjustment based on the identified candidate beam. </w:t>
      </w:r>
    </w:p>
    <w:p w14:paraId="21466B0B" w14:textId="2FFA2DA8" w:rsidR="00526659" w:rsidRPr="00526659" w:rsidRDefault="00526659" w:rsidP="00526659">
      <w:pPr>
        <w:jc w:val="both"/>
        <w:rPr>
          <w:bCs/>
          <w:lang w:eastAsia="zh-CN"/>
        </w:rPr>
      </w:pPr>
      <w:r w:rsidRPr="00526659">
        <w:rPr>
          <w:bCs/>
          <w:lang w:eastAsia="zh-CN"/>
        </w:rPr>
        <w:lastRenderedPageBreak/>
        <w:t xml:space="preserve">For the first two steps, the UE behavior of beam failure detection and/or candidate beam identification in the case of </w:t>
      </w:r>
      <w:r w:rsidR="001A634E">
        <w:rPr>
          <w:bCs/>
          <w:lang w:eastAsia="zh-CN"/>
        </w:rPr>
        <w:t>cell</w:t>
      </w:r>
      <w:r w:rsidRPr="00526659">
        <w:rPr>
          <w:bCs/>
          <w:lang w:eastAsia="zh-CN"/>
        </w:rPr>
        <w:t xml:space="preserve"> DRX should be considered. For example, a safe way is only use SSBs for beam failure detection or candidate beam identification in </w:t>
      </w:r>
      <w:r w:rsidR="001A634E">
        <w:rPr>
          <w:bCs/>
          <w:lang w:eastAsia="zh-CN"/>
        </w:rPr>
        <w:t>cell</w:t>
      </w:r>
      <w:r w:rsidRPr="00526659">
        <w:rPr>
          <w:bCs/>
          <w:lang w:eastAsia="zh-CN"/>
        </w:rPr>
        <w:t xml:space="preserve"> DTX inactive time.</w:t>
      </w:r>
    </w:p>
    <w:p w14:paraId="25854549" w14:textId="5D342084" w:rsidR="00526659" w:rsidRPr="00526659" w:rsidRDefault="00526659" w:rsidP="00526659">
      <w:pPr>
        <w:jc w:val="both"/>
        <w:rPr>
          <w:bCs/>
          <w:lang w:eastAsia="zh-CN"/>
        </w:rPr>
      </w:pPr>
      <w:r w:rsidRPr="00526659">
        <w:rPr>
          <w:bCs/>
          <w:lang w:eastAsia="zh-CN"/>
        </w:rPr>
        <w:t xml:space="preserve">For the third step, a discussion point is whether UE can transmit BFR request in the case of </w:t>
      </w:r>
      <w:r w:rsidR="001A634E">
        <w:rPr>
          <w:bCs/>
          <w:lang w:eastAsia="zh-CN"/>
        </w:rPr>
        <w:t>cell</w:t>
      </w:r>
      <w:r w:rsidRPr="00526659">
        <w:rPr>
          <w:bCs/>
          <w:lang w:eastAsia="zh-CN"/>
        </w:rPr>
        <w:t xml:space="preserve"> DRX. Due to its urgency and the importance, BFR request should be allowed in DRX inactive time. </w:t>
      </w:r>
    </w:p>
    <w:p w14:paraId="04BFD585" w14:textId="6632FB52" w:rsidR="00526659" w:rsidRPr="00526659" w:rsidRDefault="00526659" w:rsidP="00526659">
      <w:pPr>
        <w:jc w:val="both"/>
        <w:rPr>
          <w:b/>
          <w:lang w:eastAsia="zh-CN"/>
        </w:rPr>
      </w:pPr>
      <w:r w:rsidRPr="00526659">
        <w:rPr>
          <w:b/>
          <w:lang w:eastAsia="zh-CN"/>
        </w:rPr>
        <w:t xml:space="preserve">Proposal </w:t>
      </w:r>
      <w:r w:rsidR="00D51403">
        <w:rPr>
          <w:b/>
          <w:lang w:eastAsia="zh-CN"/>
        </w:rPr>
        <w:t>9</w:t>
      </w:r>
      <w:r w:rsidR="00592DC0">
        <w:rPr>
          <w:b/>
          <w:lang w:eastAsia="zh-CN"/>
        </w:rPr>
        <w:t>:</w:t>
      </w:r>
      <w:r w:rsidRPr="00526659">
        <w:rPr>
          <w:b/>
          <w:lang w:eastAsia="zh-CN"/>
        </w:rPr>
        <w:t xml:space="preserve"> </w:t>
      </w:r>
      <w:r w:rsidR="00FA2565">
        <w:rPr>
          <w:b/>
          <w:lang w:eastAsia="zh-CN"/>
        </w:rPr>
        <w:t>Support BFR procedure enhancement for</w:t>
      </w:r>
      <w:r w:rsidR="00FA2565" w:rsidRPr="00526659">
        <w:rPr>
          <w:b/>
          <w:lang w:eastAsia="zh-CN"/>
        </w:rPr>
        <w:t xml:space="preserve"> </w:t>
      </w:r>
      <w:r w:rsidRPr="00526659">
        <w:rPr>
          <w:b/>
          <w:lang w:eastAsia="zh-CN"/>
        </w:rPr>
        <w:t xml:space="preserve">the impact of </w:t>
      </w:r>
      <w:r w:rsidR="00DE5B0A">
        <w:rPr>
          <w:b/>
          <w:lang w:eastAsia="zh-CN"/>
        </w:rPr>
        <w:t>c</w:t>
      </w:r>
      <w:r w:rsidRPr="00526659">
        <w:rPr>
          <w:b/>
          <w:lang w:eastAsia="zh-CN"/>
        </w:rPr>
        <w:t>ell DTX/DRX operation.</w:t>
      </w:r>
    </w:p>
    <w:p w14:paraId="119A70A4" w14:textId="57E055C3" w:rsidR="00526659" w:rsidRPr="00526659" w:rsidRDefault="00526659" w:rsidP="00526659">
      <w:pPr>
        <w:jc w:val="both"/>
        <w:rPr>
          <w:bCs/>
          <w:lang w:eastAsia="zh-CN"/>
        </w:rPr>
      </w:pPr>
      <w:r w:rsidRPr="00526659">
        <w:rPr>
          <w:bCs/>
          <w:lang w:eastAsia="zh-CN"/>
        </w:rPr>
        <w:t xml:space="preserve">In the parallel agenda item 9.7.1, the spatial and power domain enhancement for NES is under discussion. The goal of spatial and power enhancement is to convey spatial and/or power parameters to UE for flexible CSI acquisition or beam management. These parameters may be associated with their applicable time domain resource or CC(s). Considering that </w:t>
      </w:r>
      <w:r w:rsidR="001A634E">
        <w:rPr>
          <w:bCs/>
          <w:lang w:eastAsia="zh-CN"/>
        </w:rPr>
        <w:t>cell</w:t>
      </w:r>
      <w:r w:rsidRPr="00526659">
        <w:rPr>
          <w:bCs/>
          <w:lang w:eastAsia="zh-CN"/>
        </w:rPr>
        <w:t xml:space="preserve"> DTX/DRX indication may also be associated with time domain resource or CC(s), the interaction of them should be considered.</w:t>
      </w:r>
    </w:p>
    <w:p w14:paraId="6CDFF494" w14:textId="5507894A" w:rsidR="00526659" w:rsidRPr="00526659" w:rsidRDefault="00526659" w:rsidP="00526659">
      <w:pPr>
        <w:jc w:val="both"/>
        <w:rPr>
          <w:bCs/>
          <w:lang w:eastAsia="zh-CN"/>
        </w:rPr>
      </w:pPr>
      <w:r w:rsidRPr="00526659">
        <w:rPr>
          <w:bCs/>
          <w:lang w:eastAsia="zh-CN"/>
        </w:rPr>
        <w:t xml:space="preserve">Basically, there are two different ways for the interaction: 1) joint indication; 2) separate indication. For joint indication, </w:t>
      </w:r>
      <w:r w:rsidR="001A634E">
        <w:rPr>
          <w:bCs/>
          <w:lang w:eastAsia="zh-CN"/>
        </w:rPr>
        <w:t>cell</w:t>
      </w:r>
      <w:r w:rsidRPr="00526659">
        <w:rPr>
          <w:bCs/>
          <w:lang w:eastAsia="zh-CN"/>
        </w:rPr>
        <w:t xml:space="preserve"> DTX/DRX and spatial/power parameters are indicated with same signaling with potential combinations between parameters. This way can save signaling overhead but with less flexibility. For separate indication, cell DTX/DRX and spatial/power parameters are indicated independently. This way is more flexible but requires more signaling. In the case of separate indication, implicit determination of </w:t>
      </w:r>
      <w:r w:rsidR="001A634E">
        <w:rPr>
          <w:bCs/>
          <w:lang w:eastAsia="zh-CN"/>
        </w:rPr>
        <w:t>cell</w:t>
      </w:r>
      <w:r w:rsidRPr="00526659">
        <w:rPr>
          <w:bCs/>
          <w:lang w:eastAsia="zh-CN"/>
        </w:rPr>
        <w:t xml:space="preserve"> DTX/DRX time can be considered. For example, if UE receives spatial/power parameters indication with corresponding applicable time domain resource, the time domain resource can be regarded as </w:t>
      </w:r>
      <w:r w:rsidR="001A634E">
        <w:rPr>
          <w:bCs/>
          <w:lang w:eastAsia="zh-CN"/>
        </w:rPr>
        <w:t>cell</w:t>
      </w:r>
      <w:r w:rsidRPr="00526659">
        <w:rPr>
          <w:bCs/>
          <w:lang w:eastAsia="zh-CN"/>
        </w:rPr>
        <w:t xml:space="preserve"> DTX active time.</w:t>
      </w:r>
    </w:p>
    <w:p w14:paraId="2E71F196" w14:textId="1287A87E" w:rsidR="001B591B" w:rsidRDefault="00526659" w:rsidP="00526659">
      <w:pPr>
        <w:jc w:val="both"/>
        <w:rPr>
          <w:b/>
          <w:lang w:eastAsia="zh-CN"/>
        </w:rPr>
      </w:pPr>
      <w:r w:rsidRPr="00526659">
        <w:rPr>
          <w:b/>
          <w:lang w:eastAsia="zh-CN"/>
        </w:rPr>
        <w:t xml:space="preserve">Proposal </w:t>
      </w:r>
      <w:r w:rsidR="00851F71">
        <w:rPr>
          <w:b/>
          <w:lang w:eastAsia="zh-CN"/>
        </w:rPr>
        <w:t>1</w:t>
      </w:r>
      <w:r w:rsidR="00D51403">
        <w:rPr>
          <w:b/>
          <w:lang w:eastAsia="zh-CN"/>
        </w:rPr>
        <w:t>0</w:t>
      </w:r>
      <w:r w:rsidR="00592DC0">
        <w:rPr>
          <w:b/>
          <w:lang w:eastAsia="zh-CN"/>
        </w:rPr>
        <w:t>:</w:t>
      </w:r>
      <w:r w:rsidRPr="00526659">
        <w:rPr>
          <w:b/>
          <w:lang w:eastAsia="zh-CN"/>
        </w:rPr>
        <w:t xml:space="preserve"> </w:t>
      </w:r>
      <w:r w:rsidR="00FA2565">
        <w:rPr>
          <w:b/>
          <w:lang w:eastAsia="zh-CN"/>
        </w:rPr>
        <w:t>Support joint operation</w:t>
      </w:r>
      <w:r w:rsidR="00FA2565" w:rsidRPr="00526659">
        <w:rPr>
          <w:b/>
          <w:lang w:eastAsia="zh-CN"/>
        </w:rPr>
        <w:t xml:space="preserve"> </w:t>
      </w:r>
      <w:r w:rsidRPr="00526659">
        <w:rPr>
          <w:b/>
          <w:lang w:eastAsia="zh-CN"/>
        </w:rPr>
        <w:t xml:space="preserve">of </w:t>
      </w:r>
      <w:r w:rsidR="00DE5B0A">
        <w:rPr>
          <w:b/>
          <w:lang w:eastAsia="zh-CN"/>
        </w:rPr>
        <w:t>c</w:t>
      </w:r>
      <w:r w:rsidRPr="00526659">
        <w:rPr>
          <w:b/>
          <w:lang w:eastAsia="zh-CN"/>
        </w:rPr>
        <w:t xml:space="preserve">ell DTX/DRX and </w:t>
      </w:r>
      <w:r w:rsidR="00FA2565">
        <w:rPr>
          <w:b/>
          <w:lang w:eastAsia="zh-CN"/>
        </w:rPr>
        <w:t xml:space="preserve">NES </w:t>
      </w:r>
      <w:r w:rsidRPr="00526659">
        <w:rPr>
          <w:b/>
          <w:lang w:eastAsia="zh-CN"/>
        </w:rPr>
        <w:t xml:space="preserve">spatial/power domain </w:t>
      </w:r>
      <w:r w:rsidR="00FA2565">
        <w:rPr>
          <w:b/>
          <w:lang w:eastAsia="zh-CN"/>
        </w:rPr>
        <w:t>techniques</w:t>
      </w:r>
      <w:r w:rsidRPr="00526659">
        <w:rPr>
          <w:b/>
          <w:lang w:eastAsia="zh-CN"/>
        </w:rPr>
        <w:t>.</w:t>
      </w:r>
    </w:p>
    <w:p w14:paraId="0753A431" w14:textId="2B8A0490" w:rsidR="00F92397" w:rsidRDefault="001B591B" w:rsidP="00526659">
      <w:pPr>
        <w:jc w:val="both"/>
        <w:rPr>
          <w:lang w:eastAsia="zh-CN"/>
        </w:rPr>
      </w:pPr>
      <w:r w:rsidRPr="00831F13">
        <w:rPr>
          <w:lang w:eastAsia="zh-CN"/>
        </w:rPr>
        <w:t>In Section</w:t>
      </w:r>
      <w:r>
        <w:rPr>
          <w:lang w:eastAsia="zh-CN"/>
        </w:rPr>
        <w:t xml:space="preserve"> 3.2, it was proposed to support </w:t>
      </w:r>
      <w:r w:rsidRPr="001B591B">
        <w:rPr>
          <w:lang w:eastAsia="zh-CN"/>
        </w:rPr>
        <w:t xml:space="preserve">a </w:t>
      </w:r>
      <w:r>
        <w:rPr>
          <w:lang w:eastAsia="zh-CN"/>
        </w:rPr>
        <w:t xml:space="preserve">cell-specific, </w:t>
      </w:r>
      <w:r w:rsidRPr="001B591B">
        <w:rPr>
          <w:lang w:eastAsia="zh-CN"/>
        </w:rPr>
        <w:t>UE-group-specific</w:t>
      </w:r>
      <w:r>
        <w:rPr>
          <w:lang w:eastAsia="zh-CN"/>
        </w:rPr>
        <w:t xml:space="preserve">, or </w:t>
      </w:r>
      <w:r w:rsidRPr="001B591B">
        <w:rPr>
          <w:lang w:eastAsia="zh-CN"/>
        </w:rPr>
        <w:t xml:space="preserve">UE-specific DCI format indicating activation/deactivation/modification of </w:t>
      </w:r>
      <w:r>
        <w:rPr>
          <w:lang w:eastAsia="zh-CN"/>
        </w:rPr>
        <w:t xml:space="preserve">a higher-layer signaled </w:t>
      </w:r>
      <w:r w:rsidRPr="001B591B">
        <w:rPr>
          <w:lang w:eastAsia="zh-CN"/>
        </w:rPr>
        <w:t>cell DTX/DRX configuration</w:t>
      </w:r>
      <w:r>
        <w:rPr>
          <w:lang w:eastAsia="zh-CN"/>
        </w:rPr>
        <w:t xml:space="preserve">. The DCI format </w:t>
      </w:r>
      <w:r w:rsidRPr="001B591B">
        <w:rPr>
          <w:lang w:eastAsia="zh-CN"/>
        </w:rPr>
        <w:t>indicating activation/deactivation/modification of</w:t>
      </w:r>
      <w:r>
        <w:rPr>
          <w:lang w:eastAsia="zh-CN"/>
        </w:rPr>
        <w:t xml:space="preserve"> cell DTX/DRX can also include parameter updates per spatial domain (SD) and power domain (PD) adaptations. </w:t>
      </w:r>
      <w:r w:rsidRPr="001B591B">
        <w:rPr>
          <w:lang w:eastAsia="zh-CN"/>
        </w:rPr>
        <w:t>As an exampl</w:t>
      </w:r>
      <w:r>
        <w:rPr>
          <w:lang w:eastAsia="zh-CN"/>
        </w:rPr>
        <w:t>e</w:t>
      </w:r>
      <w:r w:rsidRPr="001B591B">
        <w:rPr>
          <w:lang w:eastAsia="zh-CN"/>
        </w:rPr>
        <w:t xml:space="preserve">, </w:t>
      </w:r>
      <w:r>
        <w:rPr>
          <w:lang w:eastAsia="zh-CN"/>
        </w:rPr>
        <w:t>a</w:t>
      </w:r>
      <w:r w:rsidRPr="001B591B">
        <w:rPr>
          <w:lang w:eastAsia="zh-CN"/>
        </w:rPr>
        <w:t xml:space="preserve"> UE can be provided from the serving </w:t>
      </w:r>
      <w:proofErr w:type="spellStart"/>
      <w:r w:rsidRPr="001B591B">
        <w:rPr>
          <w:lang w:eastAsia="zh-CN"/>
        </w:rPr>
        <w:t>gNB</w:t>
      </w:r>
      <w:proofErr w:type="spellEnd"/>
      <w:r w:rsidRPr="001B591B">
        <w:rPr>
          <w:lang w:eastAsia="zh-CN"/>
        </w:rPr>
        <w:t xml:space="preserve"> via PDCCH providing a DCI format indicating a value of </w:t>
      </w:r>
      <w:proofErr w:type="spellStart"/>
      <w:r w:rsidRPr="001B591B">
        <w:rPr>
          <w:lang w:eastAsia="zh-CN"/>
        </w:rPr>
        <w:t>powerControlOffset</w:t>
      </w:r>
      <w:proofErr w:type="spellEnd"/>
      <w:r>
        <w:rPr>
          <w:lang w:eastAsia="zh-CN"/>
        </w:rPr>
        <w:t xml:space="preserve"> for indicating PDSCH transmission power change</w:t>
      </w:r>
      <w:r w:rsidRPr="001B591B">
        <w:rPr>
          <w:lang w:eastAsia="zh-CN"/>
        </w:rPr>
        <w:t xml:space="preserve"> (or </w:t>
      </w:r>
      <w:proofErr w:type="spellStart"/>
      <w:r w:rsidRPr="001B591B">
        <w:rPr>
          <w:lang w:eastAsia="zh-CN"/>
        </w:rPr>
        <w:t>powerControlOffsetSS</w:t>
      </w:r>
      <w:proofErr w:type="spellEnd"/>
      <w:r>
        <w:rPr>
          <w:lang w:eastAsia="zh-CN"/>
        </w:rPr>
        <w:t xml:space="preserve"> for CSI-RS transmission power change</w:t>
      </w:r>
      <w:r w:rsidRPr="001B591B">
        <w:rPr>
          <w:lang w:eastAsia="zh-CN"/>
        </w:rPr>
        <w:t xml:space="preserve">) in dB or via an index from the set of pre-defined values, e.g., by specifications, or from the set of candidate values provided by higher layer signaling. As another example, the UE can be provided from the serving </w:t>
      </w:r>
      <w:proofErr w:type="spellStart"/>
      <w:r w:rsidRPr="001B591B">
        <w:rPr>
          <w:lang w:eastAsia="zh-CN"/>
        </w:rPr>
        <w:t>gNB</w:t>
      </w:r>
      <w:proofErr w:type="spellEnd"/>
      <w:r w:rsidRPr="001B591B">
        <w:rPr>
          <w:lang w:eastAsia="zh-CN"/>
        </w:rPr>
        <w:t xml:space="preserve"> via PDCCH providing a DCI format indicating an adjustment value, e.g., ±Δ dB, to a current value of </w:t>
      </w:r>
      <w:proofErr w:type="spellStart"/>
      <w:r w:rsidRPr="001B591B">
        <w:rPr>
          <w:lang w:eastAsia="zh-CN"/>
        </w:rPr>
        <w:t>powerControlOffset</w:t>
      </w:r>
      <w:proofErr w:type="spellEnd"/>
      <w:r w:rsidRPr="001B591B">
        <w:rPr>
          <w:lang w:eastAsia="zh-CN"/>
        </w:rPr>
        <w:t xml:space="preserve"> (or </w:t>
      </w:r>
      <w:proofErr w:type="spellStart"/>
      <w:r w:rsidRPr="001B591B">
        <w:rPr>
          <w:lang w:eastAsia="zh-CN"/>
        </w:rPr>
        <w:t>powerControlOffsetSS</w:t>
      </w:r>
      <w:proofErr w:type="spellEnd"/>
      <w:r w:rsidRPr="001B591B">
        <w:rPr>
          <w:lang w:eastAsia="zh-CN"/>
        </w:rPr>
        <w:t xml:space="preserve">), where the adjustment value can be indicated in dB or via an index from the set of pre-defined values or from the set of candidate values provided by higher layer signaling. The UE then updates the value of </w:t>
      </w:r>
      <w:proofErr w:type="spellStart"/>
      <w:r w:rsidRPr="001B591B">
        <w:rPr>
          <w:lang w:eastAsia="zh-CN"/>
        </w:rPr>
        <w:t>powerControlOffset</w:t>
      </w:r>
      <w:proofErr w:type="spellEnd"/>
      <w:r w:rsidRPr="001B591B">
        <w:rPr>
          <w:lang w:eastAsia="zh-CN"/>
        </w:rPr>
        <w:t xml:space="preserve"> (or </w:t>
      </w:r>
      <w:proofErr w:type="spellStart"/>
      <w:r w:rsidRPr="001B591B">
        <w:rPr>
          <w:lang w:eastAsia="zh-CN"/>
        </w:rPr>
        <w:t>powerControlOffsetSS</w:t>
      </w:r>
      <w:proofErr w:type="spellEnd"/>
      <w:r w:rsidRPr="001B591B">
        <w:rPr>
          <w:lang w:eastAsia="zh-CN"/>
        </w:rPr>
        <w:t xml:space="preserve">) by adding the indicated adjustment value, ±Δ dB, to the current value of </w:t>
      </w:r>
      <w:proofErr w:type="spellStart"/>
      <w:r w:rsidRPr="001B591B">
        <w:rPr>
          <w:lang w:eastAsia="zh-CN"/>
        </w:rPr>
        <w:t>powerControlOffset</w:t>
      </w:r>
      <w:proofErr w:type="spellEnd"/>
      <w:r w:rsidRPr="001B591B">
        <w:rPr>
          <w:lang w:eastAsia="zh-CN"/>
        </w:rPr>
        <w:t xml:space="preserve"> (or </w:t>
      </w:r>
      <w:proofErr w:type="spellStart"/>
      <w:r w:rsidRPr="001B591B">
        <w:rPr>
          <w:lang w:eastAsia="zh-CN"/>
        </w:rPr>
        <w:t>powerControlOffsetSS</w:t>
      </w:r>
      <w:proofErr w:type="spellEnd"/>
      <w:r w:rsidRPr="001B591B">
        <w:rPr>
          <w:lang w:eastAsia="zh-CN"/>
        </w:rPr>
        <w:t>).</w:t>
      </w:r>
      <w:r>
        <w:rPr>
          <w:lang w:eastAsia="zh-CN"/>
        </w:rPr>
        <w:t xml:space="preserve"> </w:t>
      </w:r>
      <w:r w:rsidR="00F92397">
        <w:rPr>
          <w:lang w:eastAsia="zh-CN"/>
        </w:rPr>
        <w:t xml:space="preserve">For the case of cell-specific or UE-group-specific DCI, an indicated </w:t>
      </w:r>
      <w:r w:rsidR="00F92397" w:rsidRPr="00831F13">
        <w:t xml:space="preserve">value of </w:t>
      </w:r>
      <w:proofErr w:type="spellStart"/>
      <w:r w:rsidR="00F92397" w:rsidRPr="00831F13">
        <w:rPr>
          <w:i/>
        </w:rPr>
        <w:t>powerControlOffset</w:t>
      </w:r>
      <w:proofErr w:type="spellEnd"/>
      <w:r w:rsidR="00F92397" w:rsidRPr="00831F13">
        <w:rPr>
          <w:i/>
        </w:rPr>
        <w:t xml:space="preserve"> </w:t>
      </w:r>
      <w:r w:rsidR="00F92397" w:rsidRPr="00831F13">
        <w:t>(or</w:t>
      </w:r>
      <w:r w:rsidR="00F92397" w:rsidRPr="00831F13">
        <w:rPr>
          <w:i/>
        </w:rPr>
        <w:t xml:space="preserve"> </w:t>
      </w:r>
      <w:proofErr w:type="spellStart"/>
      <w:r w:rsidR="00F92397" w:rsidRPr="00831F13">
        <w:rPr>
          <w:i/>
        </w:rPr>
        <w:t>powerControlOffsetSS</w:t>
      </w:r>
      <w:proofErr w:type="spellEnd"/>
      <w:r w:rsidR="00F92397" w:rsidRPr="00831F13">
        <w:t xml:space="preserve">) or an indicated adjustment value to a current value of </w:t>
      </w:r>
      <w:proofErr w:type="spellStart"/>
      <w:r w:rsidR="00F92397" w:rsidRPr="00831F13">
        <w:rPr>
          <w:i/>
        </w:rPr>
        <w:t>powerControlOffset</w:t>
      </w:r>
      <w:proofErr w:type="spellEnd"/>
      <w:r w:rsidR="00F92397" w:rsidRPr="00831F13">
        <w:rPr>
          <w:i/>
        </w:rPr>
        <w:t xml:space="preserve"> </w:t>
      </w:r>
      <w:r w:rsidR="00F92397" w:rsidRPr="00831F13">
        <w:t>(or</w:t>
      </w:r>
      <w:r w:rsidR="00F92397" w:rsidRPr="00831F13">
        <w:rPr>
          <w:i/>
        </w:rPr>
        <w:t xml:space="preserve"> </w:t>
      </w:r>
      <w:proofErr w:type="spellStart"/>
      <w:r w:rsidR="00F92397" w:rsidRPr="00831F13">
        <w:rPr>
          <w:i/>
        </w:rPr>
        <w:t>powerControlOffsetSS</w:t>
      </w:r>
      <w:proofErr w:type="spellEnd"/>
      <w:r w:rsidR="00F92397" w:rsidRPr="00831F13">
        <w:t xml:space="preserve">) will be commonly applied to all UEs in the group. For instance, if an adjustment value to a current value of </w:t>
      </w:r>
      <w:proofErr w:type="spellStart"/>
      <w:r w:rsidR="00F92397" w:rsidRPr="00831F13">
        <w:rPr>
          <w:i/>
        </w:rPr>
        <w:t>powerControlOffset</w:t>
      </w:r>
      <w:proofErr w:type="spellEnd"/>
      <w:r w:rsidR="00F92397" w:rsidRPr="00831F13">
        <w:rPr>
          <w:i/>
        </w:rPr>
        <w:t xml:space="preserve"> </w:t>
      </w:r>
      <w:r w:rsidR="00F92397" w:rsidRPr="00831F13">
        <w:t>(or</w:t>
      </w:r>
      <w:r w:rsidR="00F92397" w:rsidRPr="00831F13">
        <w:rPr>
          <w:i/>
        </w:rPr>
        <w:t xml:space="preserve"> </w:t>
      </w:r>
      <w:proofErr w:type="spellStart"/>
      <w:r w:rsidR="00F92397" w:rsidRPr="00831F13">
        <w:rPr>
          <w:i/>
        </w:rPr>
        <w:t>powerControlOffsetSS</w:t>
      </w:r>
      <w:proofErr w:type="spellEnd"/>
      <w:r w:rsidR="00F92397" w:rsidRPr="00831F13">
        <w:t xml:space="preserve">) is indicated, each UEs update the value of </w:t>
      </w:r>
      <w:proofErr w:type="spellStart"/>
      <w:r w:rsidR="00F92397" w:rsidRPr="00831F13">
        <w:rPr>
          <w:i/>
        </w:rPr>
        <w:t>powerControlOffset</w:t>
      </w:r>
      <w:proofErr w:type="spellEnd"/>
      <w:r w:rsidR="00F92397" w:rsidRPr="00831F13">
        <w:rPr>
          <w:i/>
        </w:rPr>
        <w:t xml:space="preserve"> </w:t>
      </w:r>
      <w:r w:rsidR="00F92397" w:rsidRPr="00831F13">
        <w:t>(or</w:t>
      </w:r>
      <w:r w:rsidR="00F92397" w:rsidRPr="00831F13">
        <w:rPr>
          <w:i/>
        </w:rPr>
        <w:t xml:space="preserve"> </w:t>
      </w:r>
      <w:proofErr w:type="spellStart"/>
      <w:r w:rsidR="00F92397" w:rsidRPr="00831F13">
        <w:rPr>
          <w:i/>
        </w:rPr>
        <w:t>powerControlOffsetSS</w:t>
      </w:r>
      <w:proofErr w:type="spellEnd"/>
      <w:r w:rsidR="00F92397" w:rsidRPr="00831F13">
        <w:t xml:space="preserve">) by adding the indicated adjustment value, ±Δ dB, to its own current value of </w:t>
      </w:r>
      <w:proofErr w:type="spellStart"/>
      <w:r w:rsidR="00F92397" w:rsidRPr="00831F13">
        <w:rPr>
          <w:i/>
        </w:rPr>
        <w:t>powerControlOffset</w:t>
      </w:r>
      <w:proofErr w:type="spellEnd"/>
      <w:r w:rsidR="00F92397" w:rsidRPr="00831F13">
        <w:rPr>
          <w:i/>
        </w:rPr>
        <w:t xml:space="preserve"> </w:t>
      </w:r>
      <w:r w:rsidR="00F92397" w:rsidRPr="00831F13">
        <w:t>(or</w:t>
      </w:r>
      <w:r w:rsidR="00F92397" w:rsidRPr="00831F13">
        <w:rPr>
          <w:i/>
        </w:rPr>
        <w:t xml:space="preserve"> </w:t>
      </w:r>
      <w:proofErr w:type="spellStart"/>
      <w:r w:rsidR="00F92397" w:rsidRPr="00831F13">
        <w:rPr>
          <w:i/>
        </w:rPr>
        <w:t>powerControlOffsetSS</w:t>
      </w:r>
      <w:proofErr w:type="spellEnd"/>
      <w:r w:rsidR="00F92397" w:rsidRPr="00831F13">
        <w:t>) which may differ from one UE to another.</w:t>
      </w:r>
    </w:p>
    <w:p w14:paraId="173DF46C" w14:textId="53FB7D0B" w:rsidR="001B591B" w:rsidRPr="00831F13" w:rsidRDefault="00F92397" w:rsidP="00526659">
      <w:pPr>
        <w:jc w:val="both"/>
        <w:rPr>
          <w:lang w:eastAsia="zh-CN"/>
        </w:rPr>
      </w:pPr>
      <w:r w:rsidRPr="00AD1737">
        <w:rPr>
          <w:b/>
          <w:lang w:eastAsia="ko-KR"/>
        </w:rPr>
        <w:t xml:space="preserve">Proposal </w:t>
      </w:r>
      <w:r w:rsidR="00E5124D">
        <w:rPr>
          <w:b/>
          <w:lang w:eastAsia="ko-KR"/>
        </w:rPr>
        <w:t>11</w:t>
      </w:r>
      <w:r w:rsidRPr="00AD1737">
        <w:rPr>
          <w:b/>
          <w:lang w:eastAsia="ko-KR"/>
        </w:rPr>
        <w:t xml:space="preserve">: </w:t>
      </w:r>
      <w:r>
        <w:rPr>
          <w:b/>
          <w:lang w:eastAsia="ko-KR"/>
        </w:rPr>
        <w:t xml:space="preserve">The </w:t>
      </w:r>
      <w:r w:rsidRPr="00AD1737">
        <w:rPr>
          <w:b/>
          <w:lang w:eastAsia="ko-KR"/>
        </w:rPr>
        <w:t xml:space="preserve">DCI format indicating activation/deactivation/modification of cell DTX/DRX configuration </w:t>
      </w:r>
      <w:r>
        <w:rPr>
          <w:b/>
          <w:lang w:eastAsia="ko-KR"/>
        </w:rPr>
        <w:t xml:space="preserve">can also indicate </w:t>
      </w:r>
      <w:r w:rsidRPr="00F92397">
        <w:rPr>
          <w:b/>
          <w:lang w:eastAsia="ko-KR"/>
        </w:rPr>
        <w:t>parameter updates per spatial domain (SD) and power domain (PD) adaptations</w:t>
      </w:r>
      <w:r>
        <w:rPr>
          <w:b/>
          <w:lang w:eastAsia="ko-KR"/>
        </w:rPr>
        <w:t xml:space="preserve">, e.g., a value of </w:t>
      </w:r>
      <w:proofErr w:type="spellStart"/>
      <w:r>
        <w:rPr>
          <w:b/>
          <w:lang w:eastAsia="ko-KR"/>
        </w:rPr>
        <w:t>powerControlOffset</w:t>
      </w:r>
      <w:proofErr w:type="spellEnd"/>
      <w:r>
        <w:rPr>
          <w:b/>
          <w:lang w:eastAsia="ko-KR"/>
        </w:rPr>
        <w:t xml:space="preserve"> or </w:t>
      </w:r>
      <w:proofErr w:type="spellStart"/>
      <w:r>
        <w:rPr>
          <w:b/>
          <w:lang w:eastAsia="ko-KR"/>
        </w:rPr>
        <w:t>powerControlOffsetSS</w:t>
      </w:r>
      <w:proofErr w:type="spellEnd"/>
      <w:r>
        <w:rPr>
          <w:b/>
          <w:lang w:eastAsia="ko-KR"/>
        </w:rPr>
        <w:t xml:space="preserve"> or an adjustment </w:t>
      </w:r>
      <w:proofErr w:type="gramStart"/>
      <w:r>
        <w:rPr>
          <w:b/>
          <w:lang w:eastAsia="ko-KR"/>
        </w:rPr>
        <w:t>values</w:t>
      </w:r>
      <w:proofErr w:type="gramEnd"/>
      <w:r>
        <w:rPr>
          <w:b/>
          <w:lang w:eastAsia="ko-KR"/>
        </w:rPr>
        <w:t xml:space="preserve"> to </w:t>
      </w:r>
      <w:proofErr w:type="spellStart"/>
      <w:r>
        <w:rPr>
          <w:b/>
          <w:lang w:eastAsia="ko-KR"/>
        </w:rPr>
        <w:t>powerControlOffset</w:t>
      </w:r>
      <w:proofErr w:type="spellEnd"/>
      <w:r>
        <w:rPr>
          <w:b/>
          <w:lang w:eastAsia="ko-KR"/>
        </w:rPr>
        <w:t xml:space="preserve"> or </w:t>
      </w:r>
      <w:proofErr w:type="spellStart"/>
      <w:r>
        <w:rPr>
          <w:b/>
          <w:lang w:eastAsia="ko-KR"/>
        </w:rPr>
        <w:t>powerControlOffsetSS</w:t>
      </w:r>
      <w:proofErr w:type="spellEnd"/>
      <w:r w:rsidRPr="00AD1737">
        <w:rPr>
          <w:b/>
          <w:lang w:eastAsia="ko-KR"/>
        </w:rPr>
        <w:t xml:space="preserve">. </w:t>
      </w:r>
    </w:p>
    <w:p w14:paraId="6E01B859" w14:textId="2619D7E5" w:rsidR="00AA115C" w:rsidRDefault="00AA115C"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AA115C">
        <w:rPr>
          <w:szCs w:val="20"/>
          <w:lang w:val="en-US"/>
        </w:rPr>
        <w:t>Alignment of multiple UEs’ DRX</w:t>
      </w:r>
    </w:p>
    <w:p w14:paraId="0D9BCC11" w14:textId="3E65755F" w:rsidR="007829A7" w:rsidRPr="004368A0" w:rsidRDefault="007829A7" w:rsidP="007829A7">
      <w:pPr>
        <w:spacing w:line="288" w:lineRule="auto"/>
        <w:jc w:val="both"/>
      </w:pPr>
      <w:r>
        <w:t xml:space="preserve">For a UE configured with </w:t>
      </w:r>
      <w:r w:rsidR="000C1382">
        <w:t xml:space="preserve">UE </w:t>
      </w:r>
      <w:r w:rsidRPr="004368A0">
        <w:t>DRX, the UE is configure</w:t>
      </w:r>
      <w:r>
        <w:t xml:space="preserve">d with a ON duration within a </w:t>
      </w:r>
      <w:r w:rsidRPr="004368A0">
        <w:t xml:space="preserve">DRX cycle. In practice, the </w:t>
      </w:r>
      <w:proofErr w:type="spellStart"/>
      <w:r w:rsidRPr="004368A0">
        <w:t>gNB</w:t>
      </w:r>
      <w:proofErr w:type="spellEnd"/>
      <w:r w:rsidRPr="004368A0">
        <w:t xml:space="preserve"> usually configure</w:t>
      </w:r>
      <w:r>
        <w:t xml:space="preserve">s the same </w:t>
      </w:r>
      <w:r w:rsidRPr="004368A0">
        <w:t>DRX cycle among UEs and multiple ON durations to distribute UEs in time doma</w:t>
      </w:r>
      <w:r>
        <w:t xml:space="preserve">in. From the </w:t>
      </w:r>
      <w:proofErr w:type="spellStart"/>
      <w:r>
        <w:t>gNB</w:t>
      </w:r>
      <w:proofErr w:type="spellEnd"/>
      <w:r>
        <w:t xml:space="preserve"> perspective, </w:t>
      </w:r>
      <w:r w:rsidRPr="004368A0">
        <w:t>DRX can also achieve NW energy saving</w:t>
      </w:r>
      <w:r>
        <w:t>s</w:t>
      </w:r>
      <w:r w:rsidRPr="004368A0">
        <w:t xml:space="preserve"> if the </w:t>
      </w:r>
      <w:proofErr w:type="spellStart"/>
      <w:r w:rsidRPr="004368A0">
        <w:t>gNB</w:t>
      </w:r>
      <w:proofErr w:type="spellEnd"/>
      <w:r w:rsidRPr="004368A0">
        <w:t xml:space="preserve"> can always align the OFF periods for all UEs in a same location. However, such scenario may not always happen in practical implementation</w:t>
      </w:r>
      <w:r>
        <w:t>s</w:t>
      </w:r>
      <w:r w:rsidRPr="004368A0">
        <w:t xml:space="preserve">. </w:t>
      </w:r>
    </w:p>
    <w:p w14:paraId="2CF0689E" w14:textId="1EE7C223" w:rsidR="007829A7" w:rsidRPr="004368A0" w:rsidRDefault="007829A7" w:rsidP="007829A7">
      <w:pPr>
        <w:spacing w:before="180" w:line="288" w:lineRule="auto"/>
        <w:jc w:val="both"/>
      </w:pPr>
      <w:r w:rsidRPr="004368A0">
        <w:t>In R</w:t>
      </w:r>
      <w:r>
        <w:t>el-</w:t>
      </w:r>
      <w:r w:rsidRPr="004368A0">
        <w:t xml:space="preserve">16, a </w:t>
      </w:r>
      <w:r>
        <w:t>DCI format 2_6</w:t>
      </w:r>
      <w:r w:rsidRPr="004368A0">
        <w:t xml:space="preserve"> was introduced to wake up UE</w:t>
      </w:r>
      <w:r>
        <w:t>s</w:t>
      </w:r>
      <w:r w:rsidRPr="004368A0">
        <w:t xml:space="preserve"> for </w:t>
      </w:r>
      <w:r>
        <w:t xml:space="preserve">a </w:t>
      </w:r>
      <w:r w:rsidRPr="004368A0">
        <w:t>next ON duration. As illustrated in</w:t>
      </w:r>
      <w:r>
        <w:t xml:space="preserve"> Figure 8</w:t>
      </w:r>
      <w:r w:rsidRPr="004368A0">
        <w:t>, some ON durations can be cancelled by R</w:t>
      </w:r>
      <w:r>
        <w:t>el-</w:t>
      </w:r>
      <w:r w:rsidRPr="004368A0">
        <w:t xml:space="preserve">16 WUS due to no traffic for the associated UEs, e.g., onDuration#2 and onDuration#4 are cancelled. In this scenario, the </w:t>
      </w:r>
      <w:proofErr w:type="spellStart"/>
      <w:r w:rsidRPr="004368A0">
        <w:t>gNB</w:t>
      </w:r>
      <w:proofErr w:type="spellEnd"/>
      <w:r w:rsidRPr="004368A0">
        <w:t xml:space="preserve"> may need to wake up multiple times for the non</w:t>
      </w:r>
      <w:r>
        <w:t>-</w:t>
      </w:r>
      <w:r w:rsidRPr="004368A0">
        <w:t xml:space="preserve">contiguous ON durations, e.g., onDuration#1 and onDuration#3, which introduces additional transition energy to switch between ON and OFF on the </w:t>
      </w:r>
      <w:proofErr w:type="spellStart"/>
      <w:r w:rsidRPr="004368A0">
        <w:t>gNB</w:t>
      </w:r>
      <w:proofErr w:type="spellEnd"/>
      <w:r w:rsidRPr="004368A0">
        <w:t xml:space="preserve"> side. </w:t>
      </w:r>
    </w:p>
    <w:p w14:paraId="1DEA30F8" w14:textId="0F5A57A7" w:rsidR="007829A7" w:rsidRPr="004368A0" w:rsidRDefault="007829A7" w:rsidP="007829A7">
      <w:pPr>
        <w:keepNext/>
        <w:spacing w:after="0"/>
        <w:contextualSpacing/>
        <w:jc w:val="center"/>
      </w:pPr>
      <w:r w:rsidRPr="007829A7">
        <w:rPr>
          <w:noProof/>
          <w:lang w:eastAsia="zh-CN"/>
        </w:rPr>
        <w:lastRenderedPageBreak/>
        <w:drawing>
          <wp:inline distT="0" distB="0" distL="0" distR="0" wp14:anchorId="17E15E83" wp14:editId="4B0D4EAA">
            <wp:extent cx="5164016" cy="1730626"/>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5"/>
                    <a:stretch>
                      <a:fillRect/>
                    </a:stretch>
                  </pic:blipFill>
                  <pic:spPr>
                    <a:xfrm>
                      <a:off x="0" y="0"/>
                      <a:ext cx="5184071" cy="1737347"/>
                    </a:xfrm>
                    <a:prstGeom prst="rect">
                      <a:avLst/>
                    </a:prstGeom>
                  </pic:spPr>
                </pic:pic>
              </a:graphicData>
            </a:graphic>
          </wp:inline>
        </w:drawing>
      </w:r>
    </w:p>
    <w:p w14:paraId="3C655D15" w14:textId="6D7DD635" w:rsidR="007829A7" w:rsidRPr="004368A0" w:rsidRDefault="007829A7" w:rsidP="007829A7">
      <w:pPr>
        <w:pStyle w:val="Caption"/>
        <w:jc w:val="center"/>
        <w:rPr>
          <w:u w:val="single"/>
          <w:lang w:eastAsia="ko-KR"/>
        </w:rPr>
      </w:pPr>
      <w:bookmarkStart w:id="3" w:name="_Ref101439599"/>
      <w:r w:rsidRPr="004368A0">
        <w:t xml:space="preserve">Figure </w:t>
      </w:r>
      <w:bookmarkEnd w:id="3"/>
      <w:r>
        <w:t>8</w:t>
      </w:r>
      <w:r w:rsidRPr="004368A0">
        <w:t xml:space="preserve"> </w:t>
      </w:r>
    </w:p>
    <w:p w14:paraId="56C311DB" w14:textId="2AB823FF" w:rsidR="00246953" w:rsidRDefault="007829A7" w:rsidP="009B4211">
      <w:pPr>
        <w:jc w:val="both"/>
      </w:pPr>
      <w:r w:rsidRPr="004368A0">
        <w:t xml:space="preserve">Based on </w:t>
      </w:r>
      <w:r>
        <w:t xml:space="preserve">the </w:t>
      </w:r>
      <w:r w:rsidRPr="004368A0">
        <w:t>above discussion, it</w:t>
      </w:r>
      <w:r>
        <w:t xml:space="preserve"> is</w:t>
      </w:r>
      <w:r w:rsidRPr="004368A0">
        <w:t xml:space="preserve"> beneficial to </w:t>
      </w:r>
      <w:r>
        <w:t xml:space="preserve">introduce dynamic adaptation on </w:t>
      </w:r>
      <w:r w:rsidRPr="004368A0">
        <w:t xml:space="preserve">DRX per group of UEs or per cell for NW energy savings. </w:t>
      </w:r>
      <w:r>
        <w:t>For example, as shown in Figure 9,</w:t>
      </w:r>
      <w:r w:rsidRPr="004368A0">
        <w:t xml:space="preserve"> dynamic</w:t>
      </w:r>
      <w:r>
        <w:t>ally control the</w:t>
      </w:r>
      <w:r w:rsidRPr="004368A0">
        <w:t xml:space="preserve"> start of DRX ON duration</w:t>
      </w:r>
      <w:r>
        <w:t>s</w:t>
      </w:r>
      <w:r w:rsidRPr="004368A0">
        <w:t xml:space="preserve"> </w:t>
      </w:r>
      <w:r>
        <w:t xml:space="preserve">from multiple UEs </w:t>
      </w:r>
      <w:r w:rsidRPr="004368A0">
        <w:t xml:space="preserve">such that the </w:t>
      </w:r>
      <w:proofErr w:type="spellStart"/>
      <w:r w:rsidRPr="004368A0">
        <w:t>gNB</w:t>
      </w:r>
      <w:proofErr w:type="spellEnd"/>
      <w:r w:rsidRPr="004368A0">
        <w:t xml:space="preserve"> may not need to have unnecessary t</w:t>
      </w:r>
      <w:r>
        <w:t xml:space="preserve">ransition duration within the </w:t>
      </w:r>
      <w:r w:rsidRPr="004368A0">
        <w:t>DRX cycle</w:t>
      </w:r>
      <w:r>
        <w:t>,</w:t>
      </w:r>
      <w:r w:rsidRPr="004368A0">
        <w:t xml:space="preserve"> and the ON durations for multiple UEs can be </w:t>
      </w:r>
      <w:r>
        <w:t xml:space="preserve">aligned or </w:t>
      </w:r>
      <w:r w:rsidRPr="004368A0">
        <w:t>consecutive.</w:t>
      </w:r>
      <w:r>
        <w:t xml:space="preserve"> </w:t>
      </w:r>
    </w:p>
    <w:p w14:paraId="4207C62B" w14:textId="78D7DA75" w:rsidR="007829A7" w:rsidRDefault="007829A7" w:rsidP="009B4211">
      <w:pPr>
        <w:jc w:val="center"/>
        <w:rPr>
          <w:lang w:eastAsia="ko-KR"/>
        </w:rPr>
      </w:pPr>
      <w:r w:rsidRPr="007829A7">
        <w:rPr>
          <w:noProof/>
          <w:lang w:eastAsia="zh-CN"/>
        </w:rPr>
        <w:drawing>
          <wp:inline distT="0" distB="0" distL="0" distR="0" wp14:anchorId="564C9FC3" wp14:editId="00F8CE05">
            <wp:extent cx="5122985" cy="1536151"/>
            <wp:effectExtent l="0" t="0" r="1905" b="698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6"/>
                    <a:stretch>
                      <a:fillRect/>
                    </a:stretch>
                  </pic:blipFill>
                  <pic:spPr>
                    <a:xfrm>
                      <a:off x="0" y="0"/>
                      <a:ext cx="5135575" cy="1539926"/>
                    </a:xfrm>
                    <a:prstGeom prst="rect">
                      <a:avLst/>
                    </a:prstGeom>
                  </pic:spPr>
                </pic:pic>
              </a:graphicData>
            </a:graphic>
          </wp:inline>
        </w:drawing>
      </w:r>
    </w:p>
    <w:p w14:paraId="3F7575D5" w14:textId="601FE33E" w:rsidR="007829A7" w:rsidRPr="004368A0" w:rsidRDefault="007829A7" w:rsidP="007829A7">
      <w:pPr>
        <w:pStyle w:val="Caption"/>
        <w:jc w:val="center"/>
        <w:rPr>
          <w:u w:val="single"/>
          <w:lang w:eastAsia="ko-KR"/>
        </w:rPr>
      </w:pPr>
      <w:r w:rsidRPr="004368A0">
        <w:t xml:space="preserve">Figure </w:t>
      </w:r>
      <w:r>
        <w:t>9</w:t>
      </w:r>
      <w:r w:rsidRPr="004368A0">
        <w:t xml:space="preserve"> </w:t>
      </w:r>
    </w:p>
    <w:p w14:paraId="0BE4B65D" w14:textId="77539107" w:rsidR="007829A7" w:rsidRPr="009B4211" w:rsidRDefault="007829A7" w:rsidP="007829A7">
      <w:pPr>
        <w:rPr>
          <w:b/>
          <w:lang w:eastAsia="ko-KR"/>
        </w:rPr>
      </w:pPr>
      <w:r w:rsidRPr="009B4211">
        <w:rPr>
          <w:b/>
          <w:lang w:eastAsia="ko-KR"/>
        </w:rPr>
        <w:t xml:space="preserve">Proposal </w:t>
      </w:r>
      <w:r w:rsidR="00E5124D">
        <w:rPr>
          <w:b/>
          <w:lang w:eastAsia="ko-KR"/>
        </w:rPr>
        <w:t>12</w:t>
      </w:r>
      <w:r w:rsidRPr="009B4211">
        <w:rPr>
          <w:b/>
          <w:lang w:eastAsia="ko-KR"/>
        </w:rPr>
        <w:t>: Support cell specific or UE-group specific indication on UE’s DRX cycle to align multiple UE’s ON durations.</w:t>
      </w: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301EE7DF" w14:textId="21E277CC" w:rsidR="00AA115C" w:rsidRDefault="001C493E" w:rsidP="00AA115C">
      <w:pPr>
        <w:rPr>
          <w:lang w:eastAsia="ko-KR"/>
        </w:rPr>
      </w:pPr>
      <w:r>
        <w:rPr>
          <w:lang w:eastAsia="ko-KR"/>
        </w:rPr>
        <w:t>The contribution discusses cell DTX/DRX related procedure and the proposals are summarized below.</w:t>
      </w:r>
    </w:p>
    <w:p w14:paraId="2A023A3E" w14:textId="03780F73" w:rsidR="00D51403" w:rsidRDefault="00D51403" w:rsidP="00D51403">
      <w:pPr>
        <w:jc w:val="both"/>
        <w:rPr>
          <w:b/>
          <w:lang w:eastAsia="zh-CN"/>
        </w:rPr>
      </w:pPr>
      <w:r w:rsidRPr="00216810">
        <w:rPr>
          <w:b/>
          <w:lang w:eastAsia="zh-CN"/>
        </w:rPr>
        <w:t>Proposal 1: The SSB transmission symbols are considered as active for the determination of the active durations of cell DTX.</w:t>
      </w:r>
    </w:p>
    <w:p w14:paraId="63906A36" w14:textId="77777777" w:rsidR="00D51403" w:rsidRPr="002D250D" w:rsidRDefault="00D51403" w:rsidP="00D51403">
      <w:pPr>
        <w:pStyle w:val="BodyText"/>
        <w:spacing w:after="0"/>
        <w:rPr>
          <w:rFonts w:ascii="Times New Roman" w:hAnsi="Times New Roman"/>
          <w:b/>
          <w:bCs/>
          <w:szCs w:val="20"/>
          <w:lang w:eastAsia="zh-CN"/>
        </w:rPr>
      </w:pPr>
      <w:r w:rsidRPr="002D250D">
        <w:rPr>
          <w:rFonts w:ascii="Times New Roman" w:hAnsi="Times New Roman"/>
          <w:b/>
          <w:bCs/>
          <w:szCs w:val="20"/>
          <w:lang w:eastAsia="ko-KR"/>
        </w:rPr>
        <w:t xml:space="preserve">Proposal 2: </w:t>
      </w:r>
      <w:r w:rsidRPr="002D250D">
        <w:rPr>
          <w:rFonts w:ascii="Times New Roman" w:hAnsi="Times New Roman"/>
          <w:b/>
          <w:bCs/>
          <w:szCs w:val="20"/>
          <w:lang w:eastAsia="zh-CN"/>
        </w:rPr>
        <w:t>The following signals/channels are not received/transmitted during non-active periods of cell DTX/DRX and the other signals/channels are not impacted by cell DTX/DRX.</w:t>
      </w:r>
    </w:p>
    <w:p w14:paraId="3647818B" w14:textId="77777777" w:rsidR="00D51403" w:rsidRPr="004405D9" w:rsidRDefault="00D51403" w:rsidP="004405D9">
      <w:pPr>
        <w:pStyle w:val="ListParagraph"/>
        <w:numPr>
          <w:ilvl w:val="0"/>
          <w:numId w:val="15"/>
        </w:numPr>
        <w:ind w:leftChars="0"/>
        <w:jc w:val="both"/>
        <w:rPr>
          <w:rFonts w:eastAsiaTheme="minorEastAsia"/>
          <w:b/>
          <w:bCs/>
          <w:lang w:eastAsia="zh-CN"/>
        </w:rPr>
      </w:pPr>
      <w:r w:rsidRPr="004405D9">
        <w:rPr>
          <w:rFonts w:eastAsiaTheme="minorEastAsia"/>
          <w:b/>
          <w:bCs/>
          <w:lang w:eastAsia="zh-CN"/>
        </w:rPr>
        <w:t>DL</w:t>
      </w:r>
    </w:p>
    <w:p w14:paraId="704188DC" w14:textId="77777777" w:rsidR="00D51403" w:rsidRPr="002D250D" w:rsidRDefault="00D51403" w:rsidP="004405D9">
      <w:pPr>
        <w:pStyle w:val="ListParagraph"/>
        <w:numPr>
          <w:ilvl w:val="1"/>
          <w:numId w:val="16"/>
        </w:numPr>
        <w:ind w:leftChars="0"/>
        <w:jc w:val="both"/>
        <w:rPr>
          <w:b/>
          <w:bCs/>
        </w:rPr>
      </w:pPr>
      <w:r w:rsidRPr="002D250D">
        <w:rPr>
          <w:b/>
          <w:bCs/>
        </w:rPr>
        <w:t>Periodic/Semi-persistent CSI-RS (excluding TRS)</w:t>
      </w:r>
    </w:p>
    <w:p w14:paraId="1D2C582F" w14:textId="77777777" w:rsidR="00D51403" w:rsidRPr="00AA6C23" w:rsidRDefault="00D51403" w:rsidP="004405D9">
      <w:pPr>
        <w:pStyle w:val="ListParagraph"/>
        <w:numPr>
          <w:ilvl w:val="1"/>
          <w:numId w:val="16"/>
        </w:numPr>
        <w:ind w:leftChars="0"/>
        <w:jc w:val="both"/>
        <w:rPr>
          <w:b/>
          <w:bCs/>
        </w:rPr>
      </w:pPr>
      <w:r w:rsidRPr="00AA6C23">
        <w:rPr>
          <w:b/>
          <w:bCs/>
        </w:rPr>
        <w:t>PRS</w:t>
      </w:r>
    </w:p>
    <w:p w14:paraId="493FCB14" w14:textId="77777777" w:rsidR="00D51403" w:rsidRPr="002D250D" w:rsidRDefault="00D51403" w:rsidP="004405D9">
      <w:pPr>
        <w:pStyle w:val="ListParagraph"/>
        <w:numPr>
          <w:ilvl w:val="1"/>
          <w:numId w:val="16"/>
        </w:numPr>
        <w:ind w:leftChars="0"/>
        <w:jc w:val="both"/>
        <w:rPr>
          <w:b/>
          <w:bCs/>
        </w:rPr>
      </w:pPr>
      <w:r w:rsidRPr="002D250D">
        <w:rPr>
          <w:b/>
          <w:bCs/>
        </w:rPr>
        <w:t>PDCCH scrambled with UE specific RNTI</w:t>
      </w:r>
    </w:p>
    <w:p w14:paraId="2F5EAD76" w14:textId="77777777" w:rsidR="00D51403" w:rsidRPr="002D250D" w:rsidRDefault="00D51403" w:rsidP="004405D9">
      <w:pPr>
        <w:pStyle w:val="ListParagraph"/>
        <w:numPr>
          <w:ilvl w:val="1"/>
          <w:numId w:val="16"/>
        </w:numPr>
        <w:ind w:leftChars="0"/>
        <w:jc w:val="both"/>
        <w:rPr>
          <w:b/>
          <w:bCs/>
        </w:rPr>
      </w:pPr>
      <w:r>
        <w:rPr>
          <w:b/>
          <w:bCs/>
        </w:rPr>
        <w:t>Type3-</w:t>
      </w:r>
      <w:r w:rsidRPr="002D250D">
        <w:rPr>
          <w:b/>
          <w:bCs/>
        </w:rPr>
        <w:t>PDCCH in CSS</w:t>
      </w:r>
    </w:p>
    <w:p w14:paraId="5E31509F" w14:textId="77777777" w:rsidR="00D51403" w:rsidRPr="002D250D" w:rsidRDefault="00D51403" w:rsidP="004405D9">
      <w:pPr>
        <w:pStyle w:val="ListParagraph"/>
        <w:numPr>
          <w:ilvl w:val="1"/>
          <w:numId w:val="16"/>
        </w:numPr>
        <w:ind w:leftChars="0"/>
        <w:jc w:val="both"/>
        <w:rPr>
          <w:b/>
          <w:bCs/>
        </w:rPr>
      </w:pPr>
      <w:r w:rsidRPr="002D250D">
        <w:rPr>
          <w:b/>
          <w:bCs/>
        </w:rPr>
        <w:t>SPS-PDSCH</w:t>
      </w:r>
    </w:p>
    <w:p w14:paraId="24EECBEA" w14:textId="77777777" w:rsidR="00D51403" w:rsidRPr="004405D9" w:rsidRDefault="00D51403" w:rsidP="004405D9">
      <w:pPr>
        <w:pStyle w:val="ListParagraph"/>
        <w:numPr>
          <w:ilvl w:val="0"/>
          <w:numId w:val="15"/>
        </w:numPr>
        <w:ind w:leftChars="0"/>
        <w:jc w:val="both"/>
        <w:rPr>
          <w:rFonts w:eastAsiaTheme="minorEastAsia"/>
          <w:b/>
          <w:bCs/>
          <w:lang w:eastAsia="zh-CN"/>
        </w:rPr>
      </w:pPr>
      <w:r w:rsidRPr="004405D9">
        <w:rPr>
          <w:rFonts w:eastAsiaTheme="minorEastAsia"/>
          <w:b/>
          <w:bCs/>
          <w:lang w:eastAsia="zh-CN"/>
        </w:rPr>
        <w:t>UL</w:t>
      </w:r>
    </w:p>
    <w:p w14:paraId="781195EA" w14:textId="77777777" w:rsidR="00D51403" w:rsidRPr="002D250D" w:rsidRDefault="00D51403" w:rsidP="004405D9">
      <w:pPr>
        <w:pStyle w:val="ListParagraph"/>
        <w:numPr>
          <w:ilvl w:val="1"/>
          <w:numId w:val="16"/>
        </w:numPr>
        <w:ind w:leftChars="0"/>
        <w:jc w:val="both"/>
        <w:rPr>
          <w:b/>
          <w:bCs/>
        </w:rPr>
      </w:pPr>
      <w:r w:rsidRPr="002D250D">
        <w:rPr>
          <w:b/>
          <w:bCs/>
        </w:rPr>
        <w:t>SR</w:t>
      </w:r>
    </w:p>
    <w:p w14:paraId="55B11DE7" w14:textId="77777777" w:rsidR="00D51403" w:rsidRPr="002D250D" w:rsidRDefault="00D51403" w:rsidP="004405D9">
      <w:pPr>
        <w:pStyle w:val="ListParagraph"/>
        <w:numPr>
          <w:ilvl w:val="1"/>
          <w:numId w:val="16"/>
        </w:numPr>
        <w:ind w:leftChars="0"/>
        <w:jc w:val="both"/>
        <w:rPr>
          <w:b/>
          <w:bCs/>
        </w:rPr>
      </w:pPr>
      <w:r w:rsidRPr="002D250D">
        <w:rPr>
          <w:b/>
          <w:bCs/>
        </w:rPr>
        <w:t>Periodic/Semi-persistent CSI report</w:t>
      </w:r>
    </w:p>
    <w:p w14:paraId="06D51657" w14:textId="77777777" w:rsidR="00D51403" w:rsidRPr="002D250D" w:rsidRDefault="00D51403" w:rsidP="004405D9">
      <w:pPr>
        <w:pStyle w:val="ListParagraph"/>
        <w:numPr>
          <w:ilvl w:val="1"/>
          <w:numId w:val="16"/>
        </w:numPr>
        <w:ind w:leftChars="0"/>
        <w:jc w:val="both"/>
        <w:rPr>
          <w:b/>
          <w:bCs/>
        </w:rPr>
      </w:pPr>
      <w:r w:rsidRPr="002D250D">
        <w:rPr>
          <w:b/>
          <w:bCs/>
        </w:rPr>
        <w:t>Periodic/Semi-persistent SRS</w:t>
      </w:r>
    </w:p>
    <w:p w14:paraId="37C6BEE7" w14:textId="77777777" w:rsidR="00D51403" w:rsidRPr="002D250D" w:rsidRDefault="00D51403" w:rsidP="004405D9">
      <w:pPr>
        <w:pStyle w:val="ListParagraph"/>
        <w:numPr>
          <w:ilvl w:val="1"/>
          <w:numId w:val="16"/>
        </w:numPr>
        <w:ind w:leftChars="0"/>
        <w:jc w:val="both"/>
        <w:rPr>
          <w:b/>
          <w:bCs/>
        </w:rPr>
      </w:pPr>
      <w:r w:rsidRPr="002D250D">
        <w:rPr>
          <w:b/>
          <w:bCs/>
        </w:rPr>
        <w:t>CG-PUSCH</w:t>
      </w:r>
    </w:p>
    <w:p w14:paraId="5E967FB4" w14:textId="77777777" w:rsidR="00D51403" w:rsidRPr="004405D9" w:rsidRDefault="00D51403" w:rsidP="004405D9">
      <w:pPr>
        <w:pStyle w:val="ListParagraph"/>
        <w:numPr>
          <w:ilvl w:val="0"/>
          <w:numId w:val="15"/>
        </w:numPr>
        <w:ind w:leftChars="0"/>
        <w:jc w:val="both"/>
        <w:rPr>
          <w:rFonts w:eastAsiaTheme="minorEastAsia"/>
          <w:b/>
          <w:bCs/>
          <w:lang w:eastAsia="zh-CN"/>
        </w:rPr>
      </w:pPr>
      <w:r w:rsidRPr="004405D9">
        <w:rPr>
          <w:rFonts w:eastAsiaTheme="minorEastAsia"/>
          <w:b/>
          <w:bCs/>
          <w:lang w:eastAsia="zh-CN"/>
        </w:rPr>
        <w:t>FFS: Not receiving/transmitting the above channels/signals can be configured by RRC.</w:t>
      </w:r>
    </w:p>
    <w:p w14:paraId="41E82B10" w14:textId="77777777" w:rsidR="00D51403" w:rsidRDefault="00D51403" w:rsidP="00D51403">
      <w:pPr>
        <w:jc w:val="both"/>
        <w:rPr>
          <w:lang w:eastAsia="ko-KR"/>
        </w:rPr>
      </w:pPr>
      <w:r w:rsidRPr="00ED3700">
        <w:rPr>
          <w:b/>
          <w:bCs/>
          <w:lang w:eastAsia="ko-KR"/>
        </w:rPr>
        <w:lastRenderedPageBreak/>
        <w:t xml:space="preserve">Proposal </w:t>
      </w:r>
      <w:r>
        <w:rPr>
          <w:b/>
          <w:bCs/>
          <w:lang w:eastAsia="ko-KR"/>
        </w:rPr>
        <w:t>3</w:t>
      </w:r>
      <w:r w:rsidRPr="00ED3700">
        <w:rPr>
          <w:b/>
          <w:bCs/>
          <w:lang w:eastAsia="ko-KR"/>
        </w:rPr>
        <w:t xml:space="preserve">: Support </w:t>
      </w:r>
      <w:r>
        <w:rPr>
          <w:b/>
          <w:bCs/>
          <w:lang w:eastAsia="ko-KR"/>
        </w:rPr>
        <w:t>fast cell DTX/DRX activation/deactivation/adaptation mechanism via L1/L2 signaling</w:t>
      </w:r>
      <w:r w:rsidRPr="00ED3700">
        <w:rPr>
          <w:b/>
          <w:bCs/>
          <w:lang w:eastAsia="ko-KR"/>
        </w:rPr>
        <w:t>.</w:t>
      </w:r>
    </w:p>
    <w:p w14:paraId="4B583912" w14:textId="77777777" w:rsidR="00D51403" w:rsidRDefault="00D51403" w:rsidP="00D51403">
      <w:pPr>
        <w:jc w:val="both"/>
        <w:rPr>
          <w:rFonts w:eastAsiaTheme="minorEastAsia"/>
          <w:b/>
          <w:bCs/>
          <w:lang w:eastAsia="zh-CN"/>
        </w:rPr>
      </w:pPr>
      <w:r w:rsidRPr="0017230A">
        <w:rPr>
          <w:b/>
          <w:bCs/>
          <w:lang w:eastAsia="ko-KR"/>
        </w:rPr>
        <w:t xml:space="preserve">Proposal </w:t>
      </w:r>
      <w:r>
        <w:rPr>
          <w:b/>
          <w:bCs/>
          <w:lang w:eastAsia="ko-KR"/>
        </w:rPr>
        <w:t>4:</w:t>
      </w:r>
      <w:r w:rsidRPr="0017230A">
        <w:rPr>
          <w:b/>
          <w:bCs/>
          <w:lang w:eastAsia="ko-KR"/>
        </w:rPr>
        <w:t xml:space="preserve"> Support a cell/group common</w:t>
      </w:r>
      <w:r w:rsidRPr="001A3E93">
        <w:rPr>
          <w:b/>
          <w:bCs/>
          <w:lang w:eastAsia="ko-KR"/>
        </w:rPr>
        <w:t xml:space="preserve"> or UE-specific</w:t>
      </w:r>
      <w:r w:rsidRPr="0017230A">
        <w:rPr>
          <w:b/>
          <w:bCs/>
          <w:lang w:eastAsia="ko-KR"/>
        </w:rPr>
        <w:t xml:space="preserve"> DCI format to </w:t>
      </w:r>
      <w:r w:rsidRPr="0017230A">
        <w:rPr>
          <w:rFonts w:eastAsiaTheme="minorEastAsia"/>
          <w:b/>
          <w:bCs/>
          <w:lang w:eastAsia="zh-CN"/>
        </w:rPr>
        <w:t>activate/deactiv</w:t>
      </w:r>
      <w:r>
        <w:rPr>
          <w:rFonts w:eastAsiaTheme="minorEastAsia"/>
          <w:b/>
          <w:bCs/>
          <w:lang w:eastAsia="zh-CN"/>
        </w:rPr>
        <w:t>at</w:t>
      </w:r>
      <w:r w:rsidRPr="0017230A">
        <w:rPr>
          <w:rFonts w:eastAsiaTheme="minorEastAsia"/>
          <w:b/>
          <w:bCs/>
          <w:lang w:eastAsia="zh-CN"/>
        </w:rPr>
        <w:t>e/modify the configured cell DTX/DRX</w:t>
      </w:r>
      <w:r>
        <w:rPr>
          <w:rFonts w:eastAsiaTheme="minorEastAsia"/>
          <w:b/>
          <w:bCs/>
          <w:lang w:eastAsia="zh-CN"/>
        </w:rPr>
        <w:t>, the following options or the combinations of the options can be considered.</w:t>
      </w:r>
    </w:p>
    <w:p w14:paraId="12924B7F" w14:textId="77777777" w:rsidR="00D51403" w:rsidRDefault="00D51403" w:rsidP="00D51403">
      <w:pPr>
        <w:pStyle w:val="ListParagraph"/>
        <w:numPr>
          <w:ilvl w:val="0"/>
          <w:numId w:val="15"/>
        </w:numPr>
        <w:ind w:leftChars="0"/>
        <w:jc w:val="both"/>
        <w:rPr>
          <w:rFonts w:eastAsiaTheme="minorEastAsia"/>
          <w:b/>
          <w:bCs/>
          <w:lang w:eastAsia="zh-CN"/>
        </w:rPr>
      </w:pPr>
      <w:r w:rsidRPr="0017230A">
        <w:rPr>
          <w:rFonts w:eastAsiaTheme="minorEastAsia"/>
          <w:b/>
          <w:bCs/>
          <w:lang w:eastAsia="zh-CN"/>
        </w:rPr>
        <w:t xml:space="preserve">Option </w:t>
      </w:r>
      <w:r>
        <w:rPr>
          <w:rFonts w:eastAsiaTheme="minorEastAsia"/>
          <w:b/>
          <w:bCs/>
          <w:lang w:eastAsia="zh-CN"/>
        </w:rPr>
        <w:t xml:space="preserve">1: Dynamically indicates whether the </w:t>
      </w:r>
      <w:proofErr w:type="spellStart"/>
      <w:r w:rsidRPr="004572B0">
        <w:rPr>
          <w:rFonts w:eastAsiaTheme="minorEastAsia"/>
          <w:b/>
          <w:bCs/>
          <w:lang w:eastAsia="zh-CN"/>
        </w:rPr>
        <w:t>on</w:t>
      </w:r>
      <w:r>
        <w:rPr>
          <w:rFonts w:eastAsiaTheme="minorEastAsia"/>
          <w:b/>
          <w:bCs/>
          <w:lang w:eastAsia="zh-CN"/>
        </w:rPr>
        <w:t>D</w:t>
      </w:r>
      <w:r w:rsidRPr="004572B0">
        <w:rPr>
          <w:rFonts w:eastAsiaTheme="minorEastAsia"/>
          <w:b/>
          <w:bCs/>
          <w:lang w:eastAsia="zh-CN"/>
        </w:rPr>
        <w:t>uration</w:t>
      </w:r>
      <w:proofErr w:type="spellEnd"/>
      <w:r w:rsidRPr="004572B0">
        <w:rPr>
          <w:rFonts w:eastAsiaTheme="minorEastAsia"/>
          <w:b/>
          <w:bCs/>
          <w:lang w:eastAsia="zh-CN"/>
        </w:rPr>
        <w:t xml:space="preserve"> timer is started for one or more cell DTX/DRX cycles</w:t>
      </w:r>
      <w:r>
        <w:rPr>
          <w:rFonts w:eastAsiaTheme="minorEastAsia"/>
          <w:b/>
          <w:bCs/>
          <w:lang w:eastAsia="zh-CN"/>
        </w:rPr>
        <w:t xml:space="preserve"> on one or more serving cells</w:t>
      </w:r>
      <w:r>
        <w:t xml:space="preserve"> </w:t>
      </w:r>
    </w:p>
    <w:p w14:paraId="11670674" w14:textId="77777777" w:rsidR="00D51403" w:rsidRDefault="00D51403" w:rsidP="00D51403">
      <w:pPr>
        <w:pStyle w:val="ListParagraph"/>
        <w:numPr>
          <w:ilvl w:val="0"/>
          <w:numId w:val="15"/>
        </w:numPr>
        <w:ind w:leftChars="0"/>
        <w:jc w:val="both"/>
        <w:rPr>
          <w:rFonts w:eastAsiaTheme="minorEastAsia"/>
          <w:b/>
          <w:bCs/>
          <w:lang w:eastAsia="zh-CN"/>
        </w:rPr>
      </w:pPr>
      <w:r w:rsidRPr="0017230A">
        <w:rPr>
          <w:rFonts w:eastAsiaTheme="minorEastAsia"/>
          <w:b/>
          <w:bCs/>
          <w:lang w:eastAsia="zh-CN"/>
        </w:rPr>
        <w:t xml:space="preserve">Option </w:t>
      </w:r>
      <w:r>
        <w:rPr>
          <w:rFonts w:eastAsiaTheme="minorEastAsia"/>
          <w:b/>
          <w:bCs/>
          <w:lang w:eastAsia="zh-CN"/>
        </w:rPr>
        <w:t xml:space="preserve">2: Dynamically indicates which </w:t>
      </w:r>
      <w:r w:rsidRPr="0017230A">
        <w:rPr>
          <w:rFonts w:eastAsiaTheme="minorEastAsia"/>
          <w:b/>
          <w:bCs/>
          <w:lang w:eastAsia="zh-CN"/>
        </w:rPr>
        <w:t>cell DTX/DRX</w:t>
      </w:r>
      <w:r>
        <w:rPr>
          <w:rFonts w:eastAsiaTheme="minorEastAsia"/>
          <w:b/>
          <w:bCs/>
          <w:lang w:eastAsia="zh-CN"/>
        </w:rPr>
        <w:t xml:space="preserve"> configuration is activated if multiple </w:t>
      </w:r>
      <w:r w:rsidRPr="0017230A">
        <w:rPr>
          <w:rFonts w:eastAsiaTheme="minorEastAsia"/>
          <w:b/>
          <w:bCs/>
          <w:lang w:eastAsia="zh-CN"/>
        </w:rPr>
        <w:t>cell DTX/DRX</w:t>
      </w:r>
      <w:r>
        <w:rPr>
          <w:rFonts w:eastAsiaTheme="minorEastAsia"/>
          <w:b/>
          <w:bCs/>
          <w:lang w:eastAsia="zh-CN"/>
        </w:rPr>
        <w:t xml:space="preserve"> configurations are provided.</w:t>
      </w:r>
    </w:p>
    <w:p w14:paraId="386F5646" w14:textId="77777777" w:rsidR="00D51403" w:rsidRDefault="00D51403" w:rsidP="00D51403">
      <w:pPr>
        <w:pStyle w:val="ListParagraph"/>
        <w:numPr>
          <w:ilvl w:val="0"/>
          <w:numId w:val="15"/>
        </w:numPr>
        <w:ind w:leftChars="0"/>
        <w:jc w:val="both"/>
        <w:rPr>
          <w:rFonts w:eastAsiaTheme="minorEastAsia"/>
          <w:b/>
          <w:bCs/>
          <w:lang w:eastAsia="zh-CN"/>
        </w:rPr>
      </w:pPr>
      <w:r w:rsidRPr="00521176">
        <w:rPr>
          <w:rFonts w:eastAsiaTheme="minorEastAsia"/>
          <w:b/>
          <w:bCs/>
          <w:lang w:eastAsia="zh-CN"/>
        </w:rPr>
        <w:t>Option 3: Dynamic</w:t>
      </w:r>
      <w:r>
        <w:rPr>
          <w:rFonts w:eastAsiaTheme="minorEastAsia"/>
          <w:b/>
          <w:bCs/>
          <w:lang w:eastAsia="zh-CN"/>
        </w:rPr>
        <w:t>ally</w:t>
      </w:r>
      <w:r w:rsidRPr="00521176">
        <w:rPr>
          <w:rFonts w:eastAsiaTheme="minorEastAsia"/>
          <w:b/>
          <w:bCs/>
          <w:lang w:eastAsia="zh-CN"/>
        </w:rPr>
        <w:t xml:space="preserve"> indicates whether </w:t>
      </w:r>
      <w:r>
        <w:rPr>
          <w:rFonts w:eastAsiaTheme="minorEastAsia"/>
          <w:b/>
          <w:bCs/>
          <w:lang w:eastAsia="zh-CN"/>
        </w:rPr>
        <w:t xml:space="preserve">slot(s) in </w:t>
      </w:r>
      <w:r w:rsidRPr="00521176">
        <w:rPr>
          <w:rFonts w:eastAsiaTheme="minorEastAsia"/>
          <w:b/>
          <w:bCs/>
          <w:lang w:eastAsia="zh-CN"/>
        </w:rPr>
        <w:t xml:space="preserve">a next period </w:t>
      </w:r>
      <w:r>
        <w:rPr>
          <w:rFonts w:eastAsiaTheme="minorEastAsia"/>
          <w:b/>
          <w:bCs/>
          <w:lang w:eastAsia="zh-CN"/>
        </w:rPr>
        <w:t>are</w:t>
      </w:r>
      <w:r w:rsidRPr="00521176">
        <w:rPr>
          <w:rFonts w:eastAsiaTheme="minorEastAsia"/>
          <w:b/>
          <w:bCs/>
          <w:lang w:eastAsia="zh-CN"/>
        </w:rPr>
        <w:t xml:space="preserve"> active or non-active.</w:t>
      </w:r>
    </w:p>
    <w:p w14:paraId="224D95DF" w14:textId="7C600CAC" w:rsidR="00D51403" w:rsidRPr="0090547F" w:rsidRDefault="00D51403" w:rsidP="00D51403">
      <w:pPr>
        <w:pStyle w:val="ListParagraph"/>
        <w:numPr>
          <w:ilvl w:val="0"/>
          <w:numId w:val="15"/>
        </w:numPr>
        <w:ind w:leftChars="0"/>
        <w:jc w:val="both"/>
        <w:rPr>
          <w:b/>
          <w:bCs/>
          <w:lang w:eastAsia="ko-KR"/>
        </w:rPr>
      </w:pPr>
      <w:r w:rsidRPr="0090547F">
        <w:rPr>
          <w:rFonts w:eastAsiaTheme="minorEastAsia"/>
          <w:b/>
          <w:lang w:eastAsia="zh-CN"/>
        </w:rPr>
        <w:t>Option 4:</w:t>
      </w:r>
      <w:r w:rsidRPr="00A63CE9">
        <w:rPr>
          <w:rFonts w:eastAsiaTheme="minorEastAsia"/>
          <w:b/>
          <w:lang w:eastAsia="zh-CN"/>
        </w:rPr>
        <w:t xml:space="preserve"> Dynamically indicates </w:t>
      </w:r>
      <w:r w:rsidR="00707C47" w:rsidRPr="00707C47">
        <w:rPr>
          <w:b/>
          <w:lang w:eastAsia="ko-KR"/>
        </w:rPr>
        <w:t>activation/deactivation/modification of cell DTX/DRX configuration for one or more cells from a set of cells</w:t>
      </w:r>
      <w:r w:rsidRPr="00A63CE9">
        <w:rPr>
          <w:rFonts w:eastAsiaTheme="minorEastAsia"/>
          <w:b/>
          <w:lang w:eastAsia="zh-CN"/>
        </w:rPr>
        <w:t xml:space="preserve">. </w:t>
      </w:r>
    </w:p>
    <w:p w14:paraId="157B48B5" w14:textId="77777777" w:rsidR="00D51403" w:rsidRDefault="00D51403" w:rsidP="00D51403">
      <w:pPr>
        <w:pStyle w:val="ListParagraph"/>
        <w:numPr>
          <w:ilvl w:val="0"/>
          <w:numId w:val="15"/>
        </w:numPr>
        <w:ind w:leftChars="0"/>
        <w:jc w:val="both"/>
        <w:rPr>
          <w:rFonts w:eastAsiaTheme="minorEastAsia"/>
          <w:b/>
          <w:bCs/>
          <w:lang w:eastAsia="zh-CN"/>
        </w:rPr>
      </w:pPr>
      <w:r w:rsidRPr="00165963">
        <w:rPr>
          <w:rFonts w:eastAsiaTheme="minorEastAsia"/>
          <w:b/>
          <w:bCs/>
          <w:lang w:eastAsia="zh-CN"/>
        </w:rPr>
        <w:t>FFS: Dynamic</w:t>
      </w:r>
      <w:r>
        <w:rPr>
          <w:rFonts w:eastAsiaTheme="minorEastAsia"/>
          <w:b/>
          <w:bCs/>
          <w:lang w:eastAsia="zh-CN"/>
        </w:rPr>
        <w:t>ally</w:t>
      </w:r>
      <w:r w:rsidRPr="00165963">
        <w:rPr>
          <w:rFonts w:eastAsiaTheme="minorEastAsia"/>
          <w:b/>
          <w:bCs/>
          <w:lang w:eastAsia="zh-CN"/>
        </w:rPr>
        <w:t xml:space="preserve"> indicates the cell DTX/DRX timers.</w:t>
      </w:r>
    </w:p>
    <w:p w14:paraId="35A1002D" w14:textId="77777777" w:rsidR="00D51403" w:rsidRPr="00165963" w:rsidRDefault="00D51403" w:rsidP="00D51403">
      <w:pPr>
        <w:pStyle w:val="ListParagraph"/>
        <w:numPr>
          <w:ilvl w:val="0"/>
          <w:numId w:val="15"/>
        </w:numPr>
        <w:ind w:leftChars="0"/>
        <w:jc w:val="both"/>
        <w:rPr>
          <w:rFonts w:eastAsiaTheme="minorEastAsia"/>
          <w:b/>
          <w:bCs/>
          <w:lang w:eastAsia="zh-CN"/>
        </w:rPr>
      </w:pPr>
      <w:r>
        <w:rPr>
          <w:rFonts w:eastAsiaTheme="minorEastAsia"/>
          <w:b/>
          <w:bCs/>
          <w:lang w:eastAsia="zh-CN"/>
        </w:rPr>
        <w:t>FFS: Implicit indication of cell DTX/DRX.</w:t>
      </w:r>
    </w:p>
    <w:p w14:paraId="7CF85B7A" w14:textId="607DCB9D" w:rsidR="00D51403" w:rsidRDefault="00D51403" w:rsidP="00D51403">
      <w:pPr>
        <w:jc w:val="both"/>
        <w:rPr>
          <w:b/>
          <w:lang w:eastAsia="ko-KR"/>
        </w:rPr>
      </w:pPr>
      <w:r w:rsidRPr="0017230A">
        <w:rPr>
          <w:b/>
          <w:bCs/>
          <w:lang w:eastAsia="ko-KR"/>
        </w:rPr>
        <w:t xml:space="preserve">Proposal </w:t>
      </w:r>
      <w:r>
        <w:rPr>
          <w:b/>
          <w:bCs/>
          <w:lang w:eastAsia="ko-KR"/>
        </w:rPr>
        <w:t>5:</w:t>
      </w:r>
      <w:r w:rsidRPr="0017230A">
        <w:rPr>
          <w:b/>
          <w:bCs/>
          <w:lang w:eastAsia="ko-KR"/>
        </w:rPr>
        <w:t xml:space="preserve"> </w:t>
      </w:r>
      <w:r w:rsidRPr="00EC7828">
        <w:rPr>
          <w:b/>
          <w:lang w:eastAsia="ko-KR"/>
        </w:rPr>
        <w:t xml:space="preserve">Support </w:t>
      </w:r>
      <w:r>
        <w:rPr>
          <w:b/>
          <w:lang w:eastAsia="ko-KR"/>
        </w:rPr>
        <w:t xml:space="preserve">the following mechanism through MAC CE command in addition to L1 </w:t>
      </w:r>
      <w:proofErr w:type="spellStart"/>
      <w:r>
        <w:rPr>
          <w:b/>
          <w:lang w:eastAsia="ko-KR"/>
        </w:rPr>
        <w:t>signalling</w:t>
      </w:r>
      <w:proofErr w:type="spellEnd"/>
      <w:r>
        <w:rPr>
          <w:b/>
          <w:lang w:eastAsia="ko-KR"/>
        </w:rPr>
        <w:t>,</w:t>
      </w:r>
    </w:p>
    <w:p w14:paraId="5EDA4A69" w14:textId="77777777" w:rsidR="00D51403" w:rsidRPr="00EC7828" w:rsidRDefault="00D51403" w:rsidP="00D51403">
      <w:pPr>
        <w:pStyle w:val="ListParagraph"/>
        <w:numPr>
          <w:ilvl w:val="0"/>
          <w:numId w:val="15"/>
        </w:numPr>
        <w:ind w:leftChars="0"/>
        <w:jc w:val="both"/>
      </w:pPr>
      <w:r>
        <w:rPr>
          <w:b/>
          <w:lang w:eastAsia="ko-KR"/>
        </w:rPr>
        <w:t>S</w:t>
      </w:r>
      <w:r w:rsidRPr="00EC7828">
        <w:rPr>
          <w:b/>
          <w:lang w:eastAsia="ko-KR"/>
        </w:rPr>
        <w:t>elect one activated cell DTX/DRX configurations from the multiple configurations if multiple configurations are supported for cell DTX/DRX.</w:t>
      </w:r>
    </w:p>
    <w:p w14:paraId="776577FB" w14:textId="77777777" w:rsidR="00D51403" w:rsidRDefault="00D51403" w:rsidP="00D51403">
      <w:pPr>
        <w:pStyle w:val="ListParagraph"/>
        <w:numPr>
          <w:ilvl w:val="0"/>
          <w:numId w:val="15"/>
        </w:numPr>
        <w:ind w:leftChars="0"/>
        <w:jc w:val="both"/>
      </w:pPr>
      <w:r>
        <w:rPr>
          <w:rFonts w:eastAsiaTheme="minorEastAsia"/>
          <w:b/>
          <w:lang w:eastAsia="zh-CN"/>
        </w:rPr>
        <w:t>U</w:t>
      </w:r>
      <w:r w:rsidRPr="00A63CE9">
        <w:rPr>
          <w:rFonts w:eastAsiaTheme="minorEastAsia"/>
          <w:b/>
          <w:lang w:eastAsia="zh-CN"/>
        </w:rPr>
        <w:t xml:space="preserve">pdate </w:t>
      </w:r>
      <w:r>
        <w:rPr>
          <w:rFonts w:eastAsiaTheme="minorEastAsia"/>
          <w:b/>
          <w:lang w:eastAsia="zh-CN"/>
        </w:rPr>
        <w:t xml:space="preserve">the </w:t>
      </w:r>
      <w:r w:rsidRPr="00A63CE9">
        <w:rPr>
          <w:rFonts w:eastAsiaTheme="minorEastAsia"/>
          <w:b/>
          <w:lang w:eastAsia="zh-CN"/>
        </w:rPr>
        <w:t>parameter</w:t>
      </w:r>
      <w:r>
        <w:rPr>
          <w:rFonts w:eastAsiaTheme="minorEastAsia"/>
          <w:b/>
          <w:lang w:eastAsia="zh-CN"/>
        </w:rPr>
        <w:t>s</w:t>
      </w:r>
      <w:r w:rsidRPr="00A63CE9">
        <w:rPr>
          <w:rFonts w:eastAsiaTheme="minorEastAsia"/>
          <w:b/>
          <w:lang w:eastAsia="zh-CN"/>
        </w:rPr>
        <w:t xml:space="preserve"> for the set of configuration</w:t>
      </w:r>
      <w:r>
        <w:rPr>
          <w:rFonts w:eastAsiaTheme="minorEastAsia"/>
          <w:b/>
          <w:lang w:eastAsia="zh-CN"/>
        </w:rPr>
        <w:t>s</w:t>
      </w:r>
      <w:r w:rsidRPr="00A63CE9">
        <w:rPr>
          <w:rFonts w:eastAsiaTheme="minorEastAsia"/>
          <w:b/>
          <w:lang w:eastAsia="zh-CN"/>
        </w:rPr>
        <w:t xml:space="preserve"> of cell DTX/DRX</w:t>
      </w:r>
      <w:r>
        <w:rPr>
          <w:rFonts w:eastAsiaTheme="minorEastAsia"/>
          <w:b/>
          <w:lang w:eastAsia="zh-CN"/>
        </w:rPr>
        <w:t>.</w:t>
      </w:r>
    </w:p>
    <w:p w14:paraId="151912EE" w14:textId="77777777" w:rsidR="0076062A" w:rsidRDefault="0076062A" w:rsidP="0076062A">
      <w:pPr>
        <w:jc w:val="both"/>
        <w:rPr>
          <w:rFonts w:eastAsiaTheme="minorEastAsia"/>
          <w:b/>
          <w:bCs/>
          <w:lang w:eastAsia="zh-CN"/>
        </w:rPr>
      </w:pPr>
      <w:r w:rsidRPr="0017230A">
        <w:rPr>
          <w:b/>
          <w:bCs/>
          <w:lang w:eastAsia="ko-KR"/>
        </w:rPr>
        <w:t>Proposal</w:t>
      </w:r>
      <w:r>
        <w:rPr>
          <w:b/>
          <w:bCs/>
          <w:lang w:eastAsia="ko-KR"/>
        </w:rPr>
        <w:t xml:space="preserve"> 6: Support acknowledgement feedback for reception of </w:t>
      </w:r>
      <w:r w:rsidRPr="0017230A">
        <w:rPr>
          <w:b/>
          <w:bCs/>
          <w:lang w:eastAsia="ko-KR"/>
        </w:rPr>
        <w:t xml:space="preserve">cell/group common DCI format </w:t>
      </w:r>
      <w:r>
        <w:rPr>
          <w:b/>
          <w:bCs/>
          <w:lang w:eastAsia="ko-KR"/>
        </w:rPr>
        <w:t>for</w:t>
      </w:r>
      <w:r w:rsidRPr="0017230A">
        <w:rPr>
          <w:b/>
          <w:bCs/>
          <w:lang w:eastAsia="ko-KR"/>
        </w:rPr>
        <w:t xml:space="preserve"> </w:t>
      </w:r>
      <w:r w:rsidRPr="0017230A">
        <w:rPr>
          <w:rFonts w:eastAsiaTheme="minorEastAsia"/>
          <w:b/>
          <w:bCs/>
          <w:lang w:eastAsia="zh-CN"/>
        </w:rPr>
        <w:t>activat</w:t>
      </w:r>
      <w:r>
        <w:rPr>
          <w:rFonts w:eastAsiaTheme="minorEastAsia"/>
          <w:b/>
          <w:bCs/>
          <w:lang w:eastAsia="zh-CN"/>
        </w:rPr>
        <w:t>ion</w:t>
      </w:r>
      <w:r w:rsidRPr="0017230A">
        <w:rPr>
          <w:rFonts w:eastAsiaTheme="minorEastAsia"/>
          <w:b/>
          <w:bCs/>
          <w:lang w:eastAsia="zh-CN"/>
        </w:rPr>
        <w:t>/deactiv</w:t>
      </w:r>
      <w:r>
        <w:rPr>
          <w:rFonts w:eastAsiaTheme="minorEastAsia"/>
          <w:b/>
          <w:bCs/>
          <w:lang w:eastAsia="zh-CN"/>
        </w:rPr>
        <w:t>ation</w:t>
      </w:r>
      <w:r w:rsidRPr="0017230A">
        <w:rPr>
          <w:rFonts w:eastAsiaTheme="minorEastAsia"/>
          <w:b/>
          <w:bCs/>
          <w:lang w:eastAsia="zh-CN"/>
        </w:rPr>
        <w:t>/modif</w:t>
      </w:r>
      <w:r>
        <w:rPr>
          <w:rFonts w:eastAsiaTheme="minorEastAsia"/>
          <w:b/>
          <w:bCs/>
          <w:lang w:eastAsia="zh-CN"/>
        </w:rPr>
        <w:t>ication of</w:t>
      </w:r>
      <w:r w:rsidRPr="0017230A">
        <w:rPr>
          <w:rFonts w:eastAsiaTheme="minorEastAsia"/>
          <w:b/>
          <w:bCs/>
          <w:lang w:eastAsia="zh-CN"/>
        </w:rPr>
        <w:t xml:space="preserve"> </w:t>
      </w:r>
      <w:r>
        <w:rPr>
          <w:rFonts w:eastAsiaTheme="minorEastAsia"/>
          <w:b/>
          <w:bCs/>
          <w:lang w:eastAsia="zh-CN"/>
        </w:rPr>
        <w:t>a</w:t>
      </w:r>
      <w:r w:rsidRPr="0017230A">
        <w:rPr>
          <w:rFonts w:eastAsiaTheme="minorEastAsia"/>
          <w:b/>
          <w:bCs/>
          <w:lang w:eastAsia="zh-CN"/>
        </w:rPr>
        <w:t xml:space="preserve"> configured cell DTX/DRX</w:t>
      </w:r>
      <w:r>
        <w:rPr>
          <w:rFonts w:eastAsiaTheme="minorEastAsia"/>
          <w:b/>
          <w:bCs/>
          <w:lang w:eastAsia="zh-CN"/>
        </w:rPr>
        <w:t>, e.g., NACK feedback only when it is not correctly received.</w:t>
      </w:r>
    </w:p>
    <w:p w14:paraId="7DF7DEDE" w14:textId="77777777" w:rsidR="0076062A" w:rsidRPr="00AD1737" w:rsidRDefault="0076062A" w:rsidP="0076062A">
      <w:pPr>
        <w:pStyle w:val="ListParagraph"/>
        <w:numPr>
          <w:ilvl w:val="0"/>
          <w:numId w:val="15"/>
        </w:numPr>
        <w:ind w:leftChars="0"/>
        <w:jc w:val="both"/>
        <w:rPr>
          <w:b/>
          <w:bCs/>
          <w:lang w:eastAsia="ko-KR"/>
        </w:rPr>
      </w:pPr>
      <w:r w:rsidRPr="00515960">
        <w:rPr>
          <w:rFonts w:eastAsiaTheme="minorEastAsia"/>
          <w:b/>
          <w:bCs/>
          <w:lang w:eastAsia="zh-CN"/>
        </w:rPr>
        <w:t xml:space="preserve">FFS: The UE </w:t>
      </w:r>
      <w:proofErr w:type="spellStart"/>
      <w:r w:rsidRPr="00515960">
        <w:rPr>
          <w:rFonts w:eastAsiaTheme="minorEastAsia"/>
          <w:b/>
          <w:bCs/>
          <w:lang w:eastAsia="zh-CN"/>
        </w:rPr>
        <w:t>behaviour</w:t>
      </w:r>
      <w:proofErr w:type="spellEnd"/>
      <w:r w:rsidRPr="00515960">
        <w:rPr>
          <w:rFonts w:eastAsiaTheme="minorEastAsia"/>
          <w:b/>
          <w:bCs/>
          <w:lang w:eastAsia="zh-CN"/>
        </w:rPr>
        <w:t xml:space="preserve"> if the DCI format is missed.</w:t>
      </w:r>
    </w:p>
    <w:p w14:paraId="2B3CE8F1" w14:textId="77777777" w:rsidR="00D51403" w:rsidRPr="00C048DD" w:rsidRDefault="00D51403" w:rsidP="00D51403">
      <w:pPr>
        <w:rPr>
          <w:b/>
          <w:bCs/>
          <w:lang w:val="en-GB" w:eastAsia="ko-KR"/>
        </w:rPr>
      </w:pPr>
      <w:r w:rsidRPr="00C048DD">
        <w:rPr>
          <w:b/>
          <w:bCs/>
          <w:lang w:val="en-GB" w:eastAsia="ko-KR"/>
        </w:rPr>
        <w:t xml:space="preserve">Proposal </w:t>
      </w:r>
      <w:r>
        <w:rPr>
          <w:b/>
          <w:bCs/>
          <w:lang w:val="en-GB" w:eastAsia="ko-KR"/>
        </w:rPr>
        <w:t>7</w:t>
      </w:r>
      <w:r w:rsidRPr="00C048DD">
        <w:rPr>
          <w:b/>
          <w:bCs/>
          <w:lang w:val="en-GB" w:eastAsia="ko-KR"/>
        </w:rPr>
        <w:t xml:space="preserve">: When UE is provided with both cell DTX and UE DRX, </w:t>
      </w:r>
    </w:p>
    <w:p w14:paraId="5AC12397" w14:textId="77777777" w:rsidR="00D51403" w:rsidRPr="00C048DD" w:rsidRDefault="00D51403" w:rsidP="00D51403">
      <w:pPr>
        <w:pStyle w:val="ListParagraph"/>
        <w:numPr>
          <w:ilvl w:val="0"/>
          <w:numId w:val="15"/>
        </w:numPr>
        <w:ind w:leftChars="0"/>
        <w:jc w:val="both"/>
        <w:rPr>
          <w:b/>
          <w:bCs/>
        </w:rPr>
      </w:pPr>
      <w:r w:rsidRPr="00C048DD">
        <w:rPr>
          <w:b/>
          <w:bCs/>
        </w:rPr>
        <w:t xml:space="preserve">For the case where the duration is determined as active for cell DTX, UE </w:t>
      </w:r>
      <w:proofErr w:type="spellStart"/>
      <w:r w:rsidRPr="00C048DD">
        <w:rPr>
          <w:b/>
          <w:bCs/>
        </w:rPr>
        <w:t>behaviour</w:t>
      </w:r>
      <w:proofErr w:type="spellEnd"/>
      <w:r w:rsidRPr="00C048DD">
        <w:rPr>
          <w:b/>
          <w:bCs/>
        </w:rPr>
        <w:t xml:space="preserve"> is the same as legacy, i.e., cell DTX is </w:t>
      </w:r>
      <w:r>
        <w:rPr>
          <w:b/>
          <w:bCs/>
        </w:rPr>
        <w:t xml:space="preserve">not </w:t>
      </w:r>
      <w:r w:rsidRPr="00C048DD">
        <w:rPr>
          <w:b/>
          <w:bCs/>
        </w:rPr>
        <w:t>configured.</w:t>
      </w:r>
    </w:p>
    <w:p w14:paraId="3E7F40FB" w14:textId="77777777" w:rsidR="00D51403" w:rsidRPr="00C048DD" w:rsidRDefault="00D51403" w:rsidP="00D51403">
      <w:pPr>
        <w:pStyle w:val="ListParagraph"/>
        <w:numPr>
          <w:ilvl w:val="0"/>
          <w:numId w:val="15"/>
        </w:numPr>
        <w:ind w:leftChars="0"/>
        <w:jc w:val="both"/>
        <w:rPr>
          <w:b/>
          <w:bCs/>
        </w:rPr>
      </w:pPr>
      <w:r w:rsidRPr="00C048DD">
        <w:rPr>
          <w:b/>
          <w:bCs/>
        </w:rPr>
        <w:t>For the case where the</w:t>
      </w:r>
      <w:r w:rsidRPr="00C048DD">
        <w:rPr>
          <w:rFonts w:eastAsia="宋体"/>
          <w:b/>
          <w:bCs/>
          <w:lang w:val="en-GB" w:eastAsia="zh-CN"/>
        </w:rPr>
        <w:t xml:space="preserve"> duration is determined as non-active for both cell DTX and UE DRX, </w:t>
      </w:r>
      <w:r w:rsidRPr="00C048DD">
        <w:rPr>
          <w:b/>
          <w:bCs/>
        </w:rPr>
        <w:t xml:space="preserve">UE </w:t>
      </w:r>
      <w:proofErr w:type="spellStart"/>
      <w:r w:rsidRPr="00C048DD">
        <w:rPr>
          <w:b/>
          <w:bCs/>
        </w:rPr>
        <w:t>behaviour</w:t>
      </w:r>
      <w:proofErr w:type="spellEnd"/>
      <w:r w:rsidRPr="00C048DD">
        <w:rPr>
          <w:b/>
          <w:bCs/>
        </w:rPr>
        <w:t xml:space="preserve"> is the same as the case when cell DTX is configured and UE DRX is not configured</w:t>
      </w:r>
      <w:r w:rsidRPr="00534128">
        <w:rPr>
          <w:b/>
          <w:bCs/>
        </w:rPr>
        <w:t xml:space="preserve"> or UE follows both cell DTX and UE DRX if there is no collision between cell DTX and UE DRX</w:t>
      </w:r>
      <w:r w:rsidRPr="00C048DD">
        <w:rPr>
          <w:b/>
          <w:bCs/>
        </w:rPr>
        <w:t>.</w:t>
      </w:r>
    </w:p>
    <w:p w14:paraId="32ECB0F4" w14:textId="77777777" w:rsidR="00D51403" w:rsidRPr="00C048DD" w:rsidRDefault="00D51403" w:rsidP="00D51403">
      <w:pPr>
        <w:pStyle w:val="ListParagraph"/>
        <w:numPr>
          <w:ilvl w:val="0"/>
          <w:numId w:val="15"/>
        </w:numPr>
        <w:ind w:leftChars="0"/>
        <w:jc w:val="both"/>
        <w:rPr>
          <w:b/>
          <w:bCs/>
        </w:rPr>
      </w:pPr>
      <w:r w:rsidRPr="00C048DD">
        <w:rPr>
          <w:b/>
          <w:bCs/>
        </w:rPr>
        <w:t>For the case where the</w:t>
      </w:r>
      <w:r w:rsidRPr="00C048DD">
        <w:rPr>
          <w:rFonts w:eastAsia="宋体"/>
          <w:b/>
          <w:bCs/>
          <w:lang w:val="en-GB" w:eastAsia="zh-CN"/>
        </w:rPr>
        <w:t xml:space="preserve"> duration is determined as non-active for cell DTX but active for UE DRX, </w:t>
      </w:r>
      <w:r>
        <w:rPr>
          <w:rFonts w:eastAsia="宋体"/>
          <w:b/>
          <w:bCs/>
          <w:lang w:val="en-GB" w:eastAsia="zh-CN"/>
        </w:rPr>
        <w:t>consider</w:t>
      </w:r>
      <w:r w:rsidRPr="00C048DD">
        <w:rPr>
          <w:rFonts w:eastAsia="宋体"/>
          <w:b/>
          <w:bCs/>
          <w:lang w:val="en-GB" w:eastAsia="zh-CN"/>
        </w:rPr>
        <w:t xml:space="preserve"> the following two options.</w:t>
      </w:r>
    </w:p>
    <w:p w14:paraId="3D4D5D54" w14:textId="77777777" w:rsidR="00D51403" w:rsidRPr="00C048DD" w:rsidRDefault="00D51403" w:rsidP="00D51403">
      <w:pPr>
        <w:pStyle w:val="ListParagraph"/>
        <w:numPr>
          <w:ilvl w:val="1"/>
          <w:numId w:val="16"/>
        </w:numPr>
        <w:ind w:leftChars="0"/>
        <w:jc w:val="both"/>
        <w:rPr>
          <w:b/>
          <w:bCs/>
        </w:rPr>
      </w:pPr>
      <w:r w:rsidRPr="00C048DD">
        <w:rPr>
          <w:b/>
          <w:bCs/>
        </w:rPr>
        <w:t xml:space="preserve">Option 1: UE </w:t>
      </w:r>
      <w:proofErr w:type="spellStart"/>
      <w:r w:rsidRPr="00C048DD">
        <w:rPr>
          <w:b/>
          <w:bCs/>
        </w:rPr>
        <w:t>behaviour</w:t>
      </w:r>
      <w:proofErr w:type="spellEnd"/>
      <w:r w:rsidRPr="00C048DD">
        <w:rPr>
          <w:b/>
          <w:bCs/>
        </w:rPr>
        <w:t xml:space="preserve"> is the same as</w:t>
      </w:r>
      <w:r>
        <w:rPr>
          <w:b/>
          <w:bCs/>
        </w:rPr>
        <w:t xml:space="preserve"> non-active time of</w:t>
      </w:r>
      <w:r w:rsidRPr="00C048DD">
        <w:rPr>
          <w:b/>
          <w:bCs/>
        </w:rPr>
        <w:t xml:space="preserve"> cell DTX </w:t>
      </w:r>
      <w:r>
        <w:rPr>
          <w:b/>
          <w:bCs/>
        </w:rPr>
        <w:t>when</w:t>
      </w:r>
      <w:r w:rsidRPr="00C048DD">
        <w:rPr>
          <w:b/>
          <w:bCs/>
        </w:rPr>
        <w:t xml:space="preserve"> UE DRX is </w:t>
      </w:r>
      <w:r>
        <w:rPr>
          <w:b/>
          <w:bCs/>
        </w:rPr>
        <w:t xml:space="preserve">not </w:t>
      </w:r>
      <w:r w:rsidRPr="00C048DD">
        <w:rPr>
          <w:b/>
          <w:bCs/>
        </w:rPr>
        <w:t>configured.</w:t>
      </w:r>
    </w:p>
    <w:p w14:paraId="5C022D71" w14:textId="77777777" w:rsidR="00D51403" w:rsidRPr="00C048DD" w:rsidRDefault="00D51403" w:rsidP="00D51403">
      <w:pPr>
        <w:pStyle w:val="ListParagraph"/>
        <w:numPr>
          <w:ilvl w:val="1"/>
          <w:numId w:val="16"/>
        </w:numPr>
        <w:ind w:leftChars="0"/>
        <w:jc w:val="both"/>
        <w:rPr>
          <w:b/>
          <w:bCs/>
        </w:rPr>
      </w:pPr>
      <w:r w:rsidRPr="00C048DD">
        <w:rPr>
          <w:b/>
          <w:bCs/>
        </w:rPr>
        <w:t xml:space="preserve">Option 2: UE </w:t>
      </w:r>
      <w:proofErr w:type="spellStart"/>
      <w:r w:rsidRPr="00C048DD">
        <w:rPr>
          <w:b/>
          <w:bCs/>
        </w:rPr>
        <w:t>behaviour</w:t>
      </w:r>
      <w:proofErr w:type="spellEnd"/>
      <w:r w:rsidRPr="00C048DD">
        <w:rPr>
          <w:b/>
          <w:bCs/>
        </w:rPr>
        <w:t xml:space="preserve"> is the same as </w:t>
      </w:r>
      <w:r>
        <w:rPr>
          <w:b/>
          <w:bCs/>
        </w:rPr>
        <w:t>non-active time of</w:t>
      </w:r>
      <w:r w:rsidRPr="00C048DD">
        <w:rPr>
          <w:b/>
          <w:bCs/>
        </w:rPr>
        <w:t xml:space="preserve"> </w:t>
      </w:r>
      <w:r>
        <w:rPr>
          <w:b/>
          <w:bCs/>
        </w:rPr>
        <w:t xml:space="preserve">UE DRX when </w:t>
      </w:r>
      <w:r w:rsidRPr="00C048DD">
        <w:rPr>
          <w:b/>
          <w:bCs/>
        </w:rPr>
        <w:t xml:space="preserve">cell DTX is </w:t>
      </w:r>
      <w:r>
        <w:rPr>
          <w:b/>
          <w:bCs/>
        </w:rPr>
        <w:t xml:space="preserve">not </w:t>
      </w:r>
      <w:r w:rsidRPr="00C048DD">
        <w:rPr>
          <w:b/>
          <w:bCs/>
        </w:rPr>
        <w:t>configured.</w:t>
      </w:r>
    </w:p>
    <w:p w14:paraId="65BA94B7" w14:textId="7821EA42" w:rsidR="00D51403" w:rsidRDefault="00D51403" w:rsidP="00D51403">
      <w:pPr>
        <w:jc w:val="both"/>
        <w:rPr>
          <w:b/>
          <w:lang w:eastAsia="zh-CN"/>
        </w:rPr>
      </w:pPr>
      <w:r w:rsidRPr="005E2777">
        <w:rPr>
          <w:b/>
          <w:bCs/>
          <w:lang w:eastAsia="ko-KR"/>
        </w:rPr>
        <w:t xml:space="preserve">Proposal </w:t>
      </w:r>
      <w:r>
        <w:rPr>
          <w:b/>
          <w:bCs/>
          <w:lang w:eastAsia="ko-KR"/>
        </w:rPr>
        <w:t>8</w:t>
      </w:r>
      <w:r w:rsidRPr="005E2777">
        <w:rPr>
          <w:b/>
          <w:bCs/>
          <w:lang w:eastAsia="ko-KR"/>
        </w:rPr>
        <w:t xml:space="preserve">: </w:t>
      </w:r>
      <w:r>
        <w:rPr>
          <w:b/>
          <w:bCs/>
          <w:lang w:eastAsia="ko-KR"/>
        </w:rPr>
        <w:t xml:space="preserve">Define the UE </w:t>
      </w:r>
      <w:proofErr w:type="spellStart"/>
      <w:r>
        <w:rPr>
          <w:b/>
          <w:bCs/>
          <w:lang w:eastAsia="ko-KR"/>
        </w:rPr>
        <w:t>behaviour</w:t>
      </w:r>
      <w:proofErr w:type="spellEnd"/>
      <w:r w:rsidRPr="005E2777">
        <w:rPr>
          <w:b/>
          <w:bCs/>
          <w:lang w:eastAsia="ko-KR"/>
        </w:rPr>
        <w:t xml:space="preserve"> to support the joint operation of cell DTX/DRX and other collision handling.</w:t>
      </w:r>
    </w:p>
    <w:p w14:paraId="30639795" w14:textId="77777777" w:rsidR="00D51403" w:rsidRPr="00526659" w:rsidRDefault="00D51403" w:rsidP="00D51403">
      <w:pPr>
        <w:jc w:val="both"/>
        <w:rPr>
          <w:b/>
          <w:lang w:eastAsia="zh-CN"/>
        </w:rPr>
      </w:pPr>
      <w:r w:rsidRPr="00526659">
        <w:rPr>
          <w:b/>
          <w:lang w:eastAsia="zh-CN"/>
        </w:rPr>
        <w:t xml:space="preserve">Proposal </w:t>
      </w:r>
      <w:r>
        <w:rPr>
          <w:b/>
          <w:lang w:eastAsia="zh-CN"/>
        </w:rPr>
        <w:t>9:</w:t>
      </w:r>
      <w:r w:rsidRPr="00526659">
        <w:rPr>
          <w:b/>
          <w:lang w:eastAsia="zh-CN"/>
        </w:rPr>
        <w:t xml:space="preserve"> </w:t>
      </w:r>
      <w:r>
        <w:rPr>
          <w:b/>
          <w:lang w:eastAsia="zh-CN"/>
        </w:rPr>
        <w:t>Support BFR procedure enhancement for</w:t>
      </w:r>
      <w:r w:rsidRPr="00526659">
        <w:rPr>
          <w:b/>
          <w:lang w:eastAsia="zh-CN"/>
        </w:rPr>
        <w:t xml:space="preserve"> the impact of </w:t>
      </w:r>
      <w:r>
        <w:rPr>
          <w:b/>
          <w:lang w:eastAsia="zh-CN"/>
        </w:rPr>
        <w:t>c</w:t>
      </w:r>
      <w:r w:rsidRPr="00526659">
        <w:rPr>
          <w:b/>
          <w:lang w:eastAsia="zh-CN"/>
        </w:rPr>
        <w:t>ell DTX/DRX operation.</w:t>
      </w:r>
    </w:p>
    <w:p w14:paraId="58ADD94E" w14:textId="6FF68761" w:rsidR="00D51403" w:rsidRDefault="00D51403" w:rsidP="00D51403">
      <w:pPr>
        <w:jc w:val="both"/>
        <w:rPr>
          <w:b/>
          <w:lang w:eastAsia="zh-CN"/>
        </w:rPr>
      </w:pPr>
      <w:r w:rsidRPr="00526659">
        <w:rPr>
          <w:b/>
          <w:lang w:eastAsia="zh-CN"/>
        </w:rPr>
        <w:t xml:space="preserve">Proposal </w:t>
      </w:r>
      <w:r>
        <w:rPr>
          <w:b/>
          <w:lang w:eastAsia="zh-CN"/>
        </w:rPr>
        <w:t>10:</w:t>
      </w:r>
      <w:r w:rsidRPr="00526659">
        <w:rPr>
          <w:b/>
          <w:lang w:eastAsia="zh-CN"/>
        </w:rPr>
        <w:t xml:space="preserve"> </w:t>
      </w:r>
      <w:r>
        <w:rPr>
          <w:b/>
          <w:lang w:eastAsia="zh-CN"/>
        </w:rPr>
        <w:t>Support joint operation</w:t>
      </w:r>
      <w:r w:rsidRPr="00526659">
        <w:rPr>
          <w:b/>
          <w:lang w:eastAsia="zh-CN"/>
        </w:rPr>
        <w:t xml:space="preserve"> of </w:t>
      </w:r>
      <w:r>
        <w:rPr>
          <w:b/>
          <w:lang w:eastAsia="zh-CN"/>
        </w:rPr>
        <w:t>c</w:t>
      </w:r>
      <w:r w:rsidRPr="00526659">
        <w:rPr>
          <w:b/>
          <w:lang w:eastAsia="zh-CN"/>
        </w:rPr>
        <w:t xml:space="preserve">ell DTX/DRX and </w:t>
      </w:r>
      <w:r>
        <w:rPr>
          <w:b/>
          <w:lang w:eastAsia="zh-CN"/>
        </w:rPr>
        <w:t xml:space="preserve">NES </w:t>
      </w:r>
      <w:r w:rsidRPr="00526659">
        <w:rPr>
          <w:b/>
          <w:lang w:eastAsia="zh-CN"/>
        </w:rPr>
        <w:t xml:space="preserve">spatial/power domain </w:t>
      </w:r>
      <w:r>
        <w:rPr>
          <w:b/>
          <w:lang w:eastAsia="zh-CN"/>
        </w:rPr>
        <w:t>techniques</w:t>
      </w:r>
      <w:r w:rsidRPr="00526659">
        <w:rPr>
          <w:b/>
          <w:lang w:eastAsia="zh-CN"/>
        </w:rPr>
        <w:t>.</w:t>
      </w:r>
    </w:p>
    <w:p w14:paraId="5FB47724" w14:textId="366141A8" w:rsidR="0076062A" w:rsidRPr="00526659" w:rsidRDefault="0076062A" w:rsidP="00D51403">
      <w:pPr>
        <w:jc w:val="both"/>
        <w:rPr>
          <w:b/>
          <w:lang w:eastAsia="ko-KR"/>
        </w:rPr>
      </w:pPr>
      <w:r w:rsidRPr="00AD1737">
        <w:rPr>
          <w:b/>
          <w:lang w:eastAsia="ko-KR"/>
        </w:rPr>
        <w:t xml:space="preserve">Proposal </w:t>
      </w:r>
      <w:r w:rsidR="00E5124D">
        <w:rPr>
          <w:b/>
          <w:lang w:eastAsia="ko-KR"/>
        </w:rPr>
        <w:t>11</w:t>
      </w:r>
      <w:r w:rsidRPr="00AD1737">
        <w:rPr>
          <w:b/>
          <w:lang w:eastAsia="ko-KR"/>
        </w:rPr>
        <w:t xml:space="preserve">: </w:t>
      </w:r>
      <w:r>
        <w:rPr>
          <w:b/>
          <w:lang w:eastAsia="ko-KR"/>
        </w:rPr>
        <w:t xml:space="preserve">The </w:t>
      </w:r>
      <w:r w:rsidRPr="00AD1737">
        <w:rPr>
          <w:b/>
          <w:lang w:eastAsia="ko-KR"/>
        </w:rPr>
        <w:t xml:space="preserve">DCI format indicating activation/deactivation/modification of cell DTX/DRX configuration </w:t>
      </w:r>
      <w:r>
        <w:rPr>
          <w:b/>
          <w:lang w:eastAsia="ko-KR"/>
        </w:rPr>
        <w:t xml:space="preserve">can also indicate </w:t>
      </w:r>
      <w:r w:rsidRPr="00F92397">
        <w:rPr>
          <w:b/>
          <w:lang w:eastAsia="ko-KR"/>
        </w:rPr>
        <w:t>parameter updates per spatial domain (SD) and power domain (PD) adaptations</w:t>
      </w:r>
      <w:r>
        <w:rPr>
          <w:b/>
          <w:lang w:eastAsia="ko-KR"/>
        </w:rPr>
        <w:t xml:space="preserve">, e.g., a value of </w:t>
      </w:r>
      <w:proofErr w:type="spellStart"/>
      <w:r>
        <w:rPr>
          <w:b/>
          <w:lang w:eastAsia="ko-KR"/>
        </w:rPr>
        <w:t>powerControlOffset</w:t>
      </w:r>
      <w:proofErr w:type="spellEnd"/>
      <w:r>
        <w:rPr>
          <w:b/>
          <w:lang w:eastAsia="ko-KR"/>
        </w:rPr>
        <w:t xml:space="preserve"> or </w:t>
      </w:r>
      <w:proofErr w:type="spellStart"/>
      <w:r>
        <w:rPr>
          <w:b/>
          <w:lang w:eastAsia="ko-KR"/>
        </w:rPr>
        <w:t>powerControlOffsetSS</w:t>
      </w:r>
      <w:proofErr w:type="spellEnd"/>
      <w:r>
        <w:rPr>
          <w:b/>
          <w:lang w:eastAsia="ko-KR"/>
        </w:rPr>
        <w:t xml:space="preserve"> or an adjustment </w:t>
      </w:r>
      <w:proofErr w:type="gramStart"/>
      <w:r>
        <w:rPr>
          <w:b/>
          <w:lang w:eastAsia="ko-KR"/>
        </w:rPr>
        <w:t>values</w:t>
      </w:r>
      <w:proofErr w:type="gramEnd"/>
      <w:r>
        <w:rPr>
          <w:b/>
          <w:lang w:eastAsia="ko-KR"/>
        </w:rPr>
        <w:t xml:space="preserve"> to </w:t>
      </w:r>
      <w:proofErr w:type="spellStart"/>
      <w:r>
        <w:rPr>
          <w:b/>
          <w:lang w:eastAsia="ko-KR"/>
        </w:rPr>
        <w:t>powerControlOffset</w:t>
      </w:r>
      <w:proofErr w:type="spellEnd"/>
      <w:r>
        <w:rPr>
          <w:b/>
          <w:lang w:eastAsia="ko-KR"/>
        </w:rPr>
        <w:t xml:space="preserve"> or </w:t>
      </w:r>
      <w:proofErr w:type="spellStart"/>
      <w:r>
        <w:rPr>
          <w:b/>
          <w:lang w:eastAsia="ko-KR"/>
        </w:rPr>
        <w:t>powerControlOffsetSS</w:t>
      </w:r>
      <w:proofErr w:type="spellEnd"/>
      <w:r w:rsidRPr="00AD1737">
        <w:rPr>
          <w:b/>
          <w:lang w:eastAsia="ko-KR"/>
        </w:rPr>
        <w:t xml:space="preserve">. </w:t>
      </w:r>
    </w:p>
    <w:p w14:paraId="7AD4747F" w14:textId="3B208B8E" w:rsidR="00D51403" w:rsidRPr="009B4211" w:rsidRDefault="00D51403" w:rsidP="00D51403">
      <w:pPr>
        <w:rPr>
          <w:b/>
          <w:lang w:eastAsia="ko-KR"/>
        </w:rPr>
      </w:pPr>
      <w:r w:rsidRPr="009B4211">
        <w:rPr>
          <w:b/>
          <w:lang w:eastAsia="ko-KR"/>
        </w:rPr>
        <w:t xml:space="preserve">Proposal </w:t>
      </w:r>
      <w:r w:rsidR="00E5124D">
        <w:rPr>
          <w:b/>
          <w:lang w:eastAsia="ko-KR"/>
        </w:rPr>
        <w:t>12</w:t>
      </w:r>
      <w:r w:rsidRPr="009B4211">
        <w:rPr>
          <w:b/>
          <w:lang w:eastAsia="ko-KR"/>
        </w:rPr>
        <w:t>: Support cell specific or UE-group specific indication on UE’s DRX cycle to align multiple UE’s ON durations.</w:t>
      </w:r>
    </w:p>
    <w:p w14:paraId="6CEEA628" w14:textId="0A170EA8" w:rsidR="00D51403" w:rsidRDefault="00D51403" w:rsidP="00D51403">
      <w:pPr>
        <w:jc w:val="both"/>
        <w:rPr>
          <w:b/>
          <w:lang w:eastAsia="zh-CN"/>
        </w:rPr>
      </w:pPr>
      <w:r>
        <w:rPr>
          <w:lang w:eastAsia="ko-KR"/>
        </w:rPr>
        <w:t>The observations are summarized below.</w:t>
      </w:r>
    </w:p>
    <w:p w14:paraId="7DC32193" w14:textId="77777777" w:rsidR="00D51403" w:rsidRPr="007D0B6D" w:rsidRDefault="00D51403" w:rsidP="00D51403">
      <w:pPr>
        <w:jc w:val="both"/>
        <w:rPr>
          <w:b/>
          <w:lang w:eastAsia="zh-CN"/>
        </w:rPr>
      </w:pPr>
      <w:r w:rsidRPr="000A2748">
        <w:rPr>
          <w:b/>
          <w:lang w:eastAsia="zh-CN"/>
        </w:rPr>
        <w:t>Observation 1: Determining SSB symbols as active durations of cell DTX</w:t>
      </w:r>
      <w:r w:rsidRPr="000A2748" w:rsidDel="000A2748">
        <w:rPr>
          <w:b/>
          <w:lang w:eastAsia="zh-CN"/>
        </w:rPr>
        <w:t xml:space="preserve"> </w:t>
      </w:r>
      <w:r w:rsidRPr="000A2748">
        <w:rPr>
          <w:b/>
          <w:lang w:eastAsia="zh-CN"/>
        </w:rPr>
        <w:t xml:space="preserve">is beneficial for reducing </w:t>
      </w:r>
      <w:proofErr w:type="spellStart"/>
      <w:r w:rsidRPr="000A2748">
        <w:rPr>
          <w:b/>
          <w:lang w:eastAsia="zh-CN"/>
        </w:rPr>
        <w:t>gNB</w:t>
      </w:r>
      <w:proofErr w:type="spellEnd"/>
      <w:r w:rsidRPr="000A2748">
        <w:rPr>
          <w:b/>
          <w:lang w:eastAsia="zh-CN"/>
        </w:rPr>
        <w:t xml:space="preserve"> transmission durations as well as</w:t>
      </w:r>
      <w:r>
        <w:rPr>
          <w:b/>
          <w:lang w:eastAsia="zh-CN"/>
        </w:rPr>
        <w:t xml:space="preserve"> user plane</w:t>
      </w:r>
      <w:r w:rsidRPr="000A2748">
        <w:rPr>
          <w:b/>
          <w:lang w:eastAsia="zh-CN"/>
        </w:rPr>
        <w:t xml:space="preserve"> latency.</w:t>
      </w:r>
    </w:p>
    <w:p w14:paraId="05BA455B" w14:textId="77777777" w:rsidR="00D51403" w:rsidRPr="00216810" w:rsidRDefault="00D51403" w:rsidP="00D51403">
      <w:pPr>
        <w:spacing w:before="240"/>
        <w:jc w:val="both"/>
        <w:rPr>
          <w:b/>
          <w:lang w:eastAsia="zh-CN"/>
        </w:rPr>
      </w:pPr>
      <w:r w:rsidRPr="00216810">
        <w:rPr>
          <w:b/>
          <w:lang w:eastAsia="zh-CN"/>
        </w:rPr>
        <w:t xml:space="preserve">Observation 2: Allowing the reception/transmission of a PDSCH/PUSCH/PUCCH </w:t>
      </w:r>
      <w:r>
        <w:rPr>
          <w:b/>
          <w:lang w:eastAsia="zh-CN"/>
        </w:rPr>
        <w:t>scheduled by</w:t>
      </w:r>
      <w:r w:rsidRPr="00216810">
        <w:rPr>
          <w:b/>
          <w:lang w:eastAsia="zh-CN"/>
        </w:rPr>
        <w:t xml:space="preserve"> a DCI format during non-active time of cell DTX/DRX is beneficial for network energy saving, UE energy saving and latency reduction.</w:t>
      </w:r>
    </w:p>
    <w:p w14:paraId="3B8A9D72" w14:textId="77777777" w:rsidR="00D51403" w:rsidRPr="002D250D" w:rsidRDefault="00D51403" w:rsidP="00D51403">
      <w:pPr>
        <w:pStyle w:val="BodyText"/>
        <w:spacing w:after="240"/>
        <w:rPr>
          <w:rFonts w:ascii="Times New Roman" w:eastAsia="Malgun Gothic" w:hAnsi="Times New Roman"/>
          <w:b/>
          <w:bCs/>
          <w:szCs w:val="20"/>
          <w:lang w:eastAsia="ko-KR"/>
        </w:rPr>
      </w:pPr>
      <w:r w:rsidRPr="002D250D">
        <w:rPr>
          <w:rFonts w:ascii="Times New Roman" w:eastAsia="Malgun Gothic" w:hAnsi="Times New Roman"/>
          <w:b/>
          <w:bCs/>
          <w:szCs w:val="20"/>
          <w:lang w:eastAsia="ko-KR"/>
        </w:rPr>
        <w:lastRenderedPageBreak/>
        <w:t>Observation 3: Dynamic adaptation of cell DTX/DRX is beneficial for UE power saving.</w:t>
      </w:r>
    </w:p>
    <w:p w14:paraId="464D16AC" w14:textId="77777777" w:rsidR="00D51403" w:rsidRDefault="00D51403" w:rsidP="00D51403">
      <w:pPr>
        <w:jc w:val="both"/>
        <w:rPr>
          <w:lang w:eastAsia="ko-KR"/>
        </w:rPr>
      </w:pPr>
      <w:r w:rsidRPr="002D250D">
        <w:rPr>
          <w:b/>
          <w:bCs/>
          <w:lang w:eastAsia="ko-KR"/>
        </w:rPr>
        <w:t xml:space="preserve">Observation </w:t>
      </w:r>
      <w:r>
        <w:rPr>
          <w:b/>
          <w:bCs/>
          <w:lang w:eastAsia="ko-KR"/>
        </w:rPr>
        <w:t>4</w:t>
      </w:r>
      <w:r w:rsidRPr="002D250D">
        <w:rPr>
          <w:b/>
          <w:bCs/>
          <w:lang w:eastAsia="ko-KR"/>
        </w:rPr>
        <w:t>:</w:t>
      </w:r>
      <w:r>
        <w:rPr>
          <w:b/>
          <w:bCs/>
          <w:lang w:eastAsia="ko-KR"/>
        </w:rPr>
        <w:t xml:space="preserve"> Multiple </w:t>
      </w:r>
      <w:r w:rsidRPr="00DA73D5">
        <w:rPr>
          <w:b/>
          <w:bCs/>
        </w:rPr>
        <w:t xml:space="preserve">configurations for </w:t>
      </w:r>
      <w:r w:rsidRPr="00DA73D5">
        <w:rPr>
          <w:b/>
          <w:bCs/>
          <w:lang w:eastAsia="ko-KR"/>
        </w:rPr>
        <w:t xml:space="preserve">cell DTX/DRX is beneficial for network energy </w:t>
      </w:r>
      <w:r>
        <w:rPr>
          <w:b/>
          <w:bCs/>
          <w:lang w:eastAsia="ko-KR"/>
        </w:rPr>
        <w:t>saving</w:t>
      </w:r>
      <w:r w:rsidRPr="00DA73D5">
        <w:rPr>
          <w:b/>
          <w:bCs/>
          <w:lang w:eastAsia="ko-KR"/>
        </w:rPr>
        <w: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69ABE088" w:rsidR="00E5067A" w:rsidRDefault="00ED14AD" w:rsidP="00ED3716">
      <w:pPr>
        <w:pStyle w:val="References"/>
        <w:numPr>
          <w:ilvl w:val="0"/>
          <w:numId w:val="11"/>
        </w:numPr>
        <w:spacing w:after="240"/>
        <w:jc w:val="both"/>
        <w:rPr>
          <w:rFonts w:eastAsia="宋体"/>
          <w:lang w:eastAsia="zh-CN"/>
        </w:rPr>
      </w:pPr>
      <w:bookmarkStart w:id="4" w:name="_Ref127187425"/>
      <w:r w:rsidRPr="00ED14AD">
        <w:rPr>
          <w:rFonts w:eastAsia="宋体"/>
          <w:lang w:eastAsia="zh-CN"/>
        </w:rPr>
        <w:t xml:space="preserve">RP-223540, </w:t>
      </w:r>
      <w:r>
        <w:rPr>
          <w:rFonts w:eastAsia="宋体"/>
          <w:lang w:eastAsia="zh-CN"/>
        </w:rPr>
        <w:t>“</w:t>
      </w:r>
      <w:r w:rsidRPr="00ED14AD">
        <w:rPr>
          <w:rFonts w:eastAsia="宋体"/>
          <w:lang w:eastAsia="zh-CN"/>
        </w:rPr>
        <w:t xml:space="preserve">New WID: </w:t>
      </w:r>
      <w:r w:rsidRPr="00ED14AD">
        <w:rPr>
          <w:rFonts w:eastAsia="宋体" w:hint="eastAsia"/>
          <w:lang w:eastAsia="zh-CN"/>
        </w:rPr>
        <w:t>Network</w:t>
      </w:r>
      <w:r w:rsidRPr="00ED14AD">
        <w:rPr>
          <w:rFonts w:eastAsia="宋体"/>
          <w:lang w:eastAsia="zh-CN"/>
        </w:rPr>
        <w:t xml:space="preserve"> energy savings for NR</w:t>
      </w:r>
      <w:r>
        <w:rPr>
          <w:rFonts w:eastAsia="宋体"/>
          <w:lang w:eastAsia="zh-CN"/>
        </w:rPr>
        <w:t>”</w:t>
      </w:r>
      <w:bookmarkEnd w:id="4"/>
    </w:p>
    <w:p w14:paraId="01D1A1B1" w14:textId="689624EF"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RAN1#112</w:t>
      </w:r>
    </w:p>
    <w:p w14:paraId="6313D870" w14:textId="753AC196" w:rsidR="00EA6AAC" w:rsidRPr="000C3E91" w:rsidRDefault="00EA6AAC" w:rsidP="00EA6AAC">
      <w:pPr>
        <w:pStyle w:val="References"/>
        <w:numPr>
          <w:ilvl w:val="0"/>
          <w:numId w:val="11"/>
        </w:numPr>
        <w:spacing w:after="240"/>
        <w:jc w:val="both"/>
        <w:rPr>
          <w:lang w:eastAsia="zh-CN"/>
        </w:rPr>
      </w:pPr>
      <w:r w:rsidRPr="00EA6AAC">
        <w:rPr>
          <w:rFonts w:eastAsia="宋体"/>
          <w:lang w:eastAsia="zh-CN"/>
        </w:rPr>
        <w:t xml:space="preserve">Chair’s notes </w:t>
      </w:r>
      <w:r w:rsidRPr="00F833D5">
        <w:rPr>
          <w:rFonts w:eastAsia="宋体"/>
          <w:lang w:eastAsia="zh-CN"/>
        </w:rPr>
        <w:t>RAN2#1</w:t>
      </w:r>
      <w:r w:rsidRPr="00734DAB">
        <w:rPr>
          <w:rFonts w:eastAsia="宋体"/>
          <w:lang w:eastAsia="zh-CN"/>
        </w:rPr>
        <w:t>21</w:t>
      </w:r>
    </w:p>
    <w:p w14:paraId="0BDBE7C5" w14:textId="19DBBB4E" w:rsidR="00252FFD" w:rsidRPr="00252FFD" w:rsidRDefault="00252FFD" w:rsidP="00ED3716">
      <w:pPr>
        <w:pStyle w:val="References"/>
        <w:numPr>
          <w:ilvl w:val="0"/>
          <w:numId w:val="11"/>
        </w:numPr>
        <w:spacing w:after="240"/>
        <w:jc w:val="both"/>
        <w:rPr>
          <w:rFonts w:eastAsia="宋体"/>
          <w:lang w:eastAsia="zh-CN"/>
        </w:rPr>
      </w:pPr>
      <w:r w:rsidRPr="00252FFD">
        <w:rPr>
          <w:rFonts w:eastAsia="宋体"/>
          <w:lang w:eastAsia="zh-CN"/>
        </w:rPr>
        <w:t xml:space="preserve">3GPP </w:t>
      </w:r>
      <w:bookmarkStart w:id="5" w:name="specType1"/>
      <w:r w:rsidRPr="00252FFD">
        <w:rPr>
          <w:rFonts w:eastAsia="宋体"/>
          <w:lang w:eastAsia="zh-CN"/>
        </w:rPr>
        <w:t>TR</w:t>
      </w:r>
      <w:bookmarkEnd w:id="5"/>
      <w:r w:rsidRPr="00252FFD">
        <w:rPr>
          <w:rFonts w:eastAsia="宋体"/>
          <w:lang w:eastAsia="zh-CN"/>
        </w:rPr>
        <w:t xml:space="preserve"> </w:t>
      </w:r>
      <w:bookmarkStart w:id="6" w:name="specNumber"/>
      <w:r w:rsidRPr="00252FFD">
        <w:rPr>
          <w:rFonts w:eastAsia="宋体"/>
          <w:lang w:eastAsia="zh-CN"/>
        </w:rPr>
        <w:t>38.</w:t>
      </w:r>
      <w:bookmarkEnd w:id="6"/>
      <w:r w:rsidRPr="00252FFD">
        <w:rPr>
          <w:rFonts w:eastAsia="宋体"/>
          <w:lang w:eastAsia="zh-CN"/>
        </w:rPr>
        <w:t>864, “Study on network energy savings for NR”</w:t>
      </w:r>
    </w:p>
    <w:sectPr w:rsidR="00252FFD" w:rsidRPr="00252FFD" w:rsidSect="00A821DC">
      <w:headerReference w:type="default" r:id="rId17"/>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DF6CF" w14:textId="77777777" w:rsidR="00202506" w:rsidRDefault="00202506">
      <w:r>
        <w:separator/>
      </w:r>
    </w:p>
  </w:endnote>
  <w:endnote w:type="continuationSeparator" w:id="0">
    <w:p w14:paraId="7A237B2B" w14:textId="77777777" w:rsidR="00202506" w:rsidRDefault="0020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42028" w14:textId="77777777" w:rsidR="00202506" w:rsidRDefault="00202506">
      <w:r>
        <w:separator/>
      </w:r>
    </w:p>
  </w:footnote>
  <w:footnote w:type="continuationSeparator" w:id="0">
    <w:p w14:paraId="6C9F47C0" w14:textId="77777777" w:rsidR="00202506" w:rsidRDefault="00202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3"/>
  </w:num>
  <w:num w:numId="4">
    <w:abstractNumId w:val="17"/>
  </w:num>
  <w:num w:numId="5">
    <w:abstractNumId w:val="12"/>
  </w:num>
  <w:num w:numId="6">
    <w:abstractNumId w:val="14"/>
  </w:num>
  <w:num w:numId="7">
    <w:abstractNumId w:val="7"/>
  </w:num>
  <w:num w:numId="8">
    <w:abstractNumId w:val="11"/>
  </w:num>
  <w:num w:numId="9">
    <w:abstractNumId w:val="5"/>
  </w:num>
  <w:num w:numId="10">
    <w:abstractNumId w:val="18"/>
  </w:num>
  <w:num w:numId="11">
    <w:abstractNumId w:val="4"/>
  </w:num>
  <w:num w:numId="12">
    <w:abstractNumId w:val="16"/>
  </w:num>
  <w:num w:numId="13">
    <w:abstractNumId w:val="0"/>
  </w:num>
  <w:num w:numId="14">
    <w:abstractNumId w:val="19"/>
  </w:num>
  <w:num w:numId="15">
    <w:abstractNumId w:val="15"/>
  </w:num>
  <w:num w:numId="16">
    <w:abstractNumId w:val="9"/>
  </w:num>
  <w:num w:numId="17">
    <w:abstractNumId w:val="10"/>
  </w:num>
  <w:num w:numId="18">
    <w:abstractNumId w:val="1"/>
  </w:num>
  <w:num w:numId="19">
    <w:abstractNumId w:val="2"/>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099"/>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20"/>
    <w:rsid w:val="00025BC7"/>
    <w:rsid w:val="00025DDA"/>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5082"/>
    <w:rsid w:val="0004516D"/>
    <w:rsid w:val="00045210"/>
    <w:rsid w:val="0004660C"/>
    <w:rsid w:val="000467C2"/>
    <w:rsid w:val="00046AB8"/>
    <w:rsid w:val="00046EDE"/>
    <w:rsid w:val="00047C60"/>
    <w:rsid w:val="0005019A"/>
    <w:rsid w:val="00050412"/>
    <w:rsid w:val="00050C03"/>
    <w:rsid w:val="00051AFF"/>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823"/>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756"/>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43E"/>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7D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C85"/>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2240"/>
    <w:rsid w:val="001929C3"/>
    <w:rsid w:val="0019396C"/>
    <w:rsid w:val="00193A69"/>
    <w:rsid w:val="00193DF7"/>
    <w:rsid w:val="0019435B"/>
    <w:rsid w:val="00194597"/>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EE6"/>
    <w:rsid w:val="00436166"/>
    <w:rsid w:val="00436AEE"/>
    <w:rsid w:val="00436F7E"/>
    <w:rsid w:val="0043706E"/>
    <w:rsid w:val="00437386"/>
    <w:rsid w:val="00440276"/>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41"/>
    <w:rsid w:val="004F0E9E"/>
    <w:rsid w:val="004F107C"/>
    <w:rsid w:val="004F120F"/>
    <w:rsid w:val="004F17BB"/>
    <w:rsid w:val="004F1AAF"/>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26FE"/>
    <w:rsid w:val="0057329A"/>
    <w:rsid w:val="005733A3"/>
    <w:rsid w:val="00573687"/>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258"/>
    <w:rsid w:val="0059155C"/>
    <w:rsid w:val="005916A7"/>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D8F"/>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0A2D"/>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71D3"/>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B9C"/>
    <w:rsid w:val="00705F8F"/>
    <w:rsid w:val="00706011"/>
    <w:rsid w:val="0070688A"/>
    <w:rsid w:val="00707155"/>
    <w:rsid w:val="007074BF"/>
    <w:rsid w:val="00707C47"/>
    <w:rsid w:val="00707D33"/>
    <w:rsid w:val="0071081E"/>
    <w:rsid w:val="00710DB2"/>
    <w:rsid w:val="007110E6"/>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248"/>
    <w:rsid w:val="0078028C"/>
    <w:rsid w:val="007803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116C"/>
    <w:rsid w:val="00821B00"/>
    <w:rsid w:val="008220C0"/>
    <w:rsid w:val="0082217A"/>
    <w:rsid w:val="00822185"/>
    <w:rsid w:val="00822B88"/>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1F71"/>
    <w:rsid w:val="00852694"/>
    <w:rsid w:val="008527AD"/>
    <w:rsid w:val="00852DDE"/>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231E"/>
    <w:rsid w:val="008D28D1"/>
    <w:rsid w:val="008D312B"/>
    <w:rsid w:val="008D324A"/>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39E"/>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521"/>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4240"/>
    <w:rsid w:val="00B05313"/>
    <w:rsid w:val="00B058D3"/>
    <w:rsid w:val="00B06290"/>
    <w:rsid w:val="00B06C31"/>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0A7"/>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794"/>
    <w:rsid w:val="00BD2A4F"/>
    <w:rsid w:val="00BD33B2"/>
    <w:rsid w:val="00BD4462"/>
    <w:rsid w:val="00BD4B3D"/>
    <w:rsid w:val="00BD4CF4"/>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29E"/>
    <w:rsid w:val="00C247A0"/>
    <w:rsid w:val="00C24A9D"/>
    <w:rsid w:val="00C250D3"/>
    <w:rsid w:val="00C25338"/>
    <w:rsid w:val="00C2535F"/>
    <w:rsid w:val="00C25D93"/>
    <w:rsid w:val="00C25FAD"/>
    <w:rsid w:val="00C2617F"/>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495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13D"/>
    <w:rsid w:val="00DA19A1"/>
    <w:rsid w:val="00DA1A29"/>
    <w:rsid w:val="00DA1A87"/>
    <w:rsid w:val="00DA1B1A"/>
    <w:rsid w:val="00DA2C8D"/>
    <w:rsid w:val="00DA2DDB"/>
    <w:rsid w:val="00DA3175"/>
    <w:rsid w:val="00DA3CD0"/>
    <w:rsid w:val="00DA4624"/>
    <w:rsid w:val="00DA4842"/>
    <w:rsid w:val="00DA4D6C"/>
    <w:rsid w:val="00DA5F81"/>
    <w:rsid w:val="00DA6069"/>
    <w:rsid w:val="00DA6529"/>
    <w:rsid w:val="00DA669F"/>
    <w:rsid w:val="00DA711A"/>
    <w:rsid w:val="00DA73D5"/>
    <w:rsid w:val="00DA7835"/>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31"/>
    <w:rsid w:val="00E021A2"/>
    <w:rsid w:val="00E02E27"/>
    <w:rsid w:val="00E035B7"/>
    <w:rsid w:val="00E037FF"/>
    <w:rsid w:val="00E0387B"/>
    <w:rsid w:val="00E03B86"/>
    <w:rsid w:val="00E03D73"/>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774"/>
    <w:rsid w:val="00E46C3A"/>
    <w:rsid w:val="00E46DEA"/>
    <w:rsid w:val="00E476D7"/>
    <w:rsid w:val="00E501B1"/>
    <w:rsid w:val="00E50493"/>
    <w:rsid w:val="00E5067A"/>
    <w:rsid w:val="00E50751"/>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52E"/>
    <w:rsid w:val="00E83F24"/>
    <w:rsid w:val="00E84023"/>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A91"/>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3C8"/>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46CC"/>
    <w:rsid w:val="00FC51BF"/>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9156E-C21C-4775-9786-7E2F9DD02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5412</Words>
  <Characters>30851</Characters>
  <Application>Microsoft Office Word</Application>
  <DocSecurity>0</DocSecurity>
  <Lines>257</Lines>
  <Paragraphs>72</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36191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3</cp:revision>
  <cp:lastPrinted>2012-03-15T10:36:00Z</cp:lastPrinted>
  <dcterms:created xsi:type="dcterms:W3CDTF">2023-04-07T17:14:00Z</dcterms:created>
  <dcterms:modified xsi:type="dcterms:W3CDTF">2023-04-07T17:16:00Z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